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04" w:rsidRPr="00EC16C2" w:rsidRDefault="007F3E04" w:rsidP="00EC1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6C2">
        <w:rPr>
          <w:rFonts w:ascii="Times New Roman" w:hAnsi="Times New Roman" w:cs="Times New Roman"/>
          <w:b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EC16C2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EC16C2">
        <w:rPr>
          <w:rFonts w:ascii="Times New Roman" w:hAnsi="Times New Roman" w:cs="Times New Roman"/>
          <w:b/>
          <w:sz w:val="24"/>
          <w:szCs w:val="24"/>
        </w:rPr>
        <w:t xml:space="preserve"> России) от 22 января 2014 г. N 32 г. Москва</w:t>
      </w:r>
    </w:p>
    <w:p w:rsidR="007F3E04" w:rsidRPr="00EC16C2" w:rsidRDefault="007F3E04" w:rsidP="00EC1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6C2">
        <w:rPr>
          <w:rFonts w:ascii="Times New Roman" w:hAnsi="Times New Roman" w:cs="Times New Roman"/>
          <w:b/>
          <w:sz w:val="24"/>
          <w:szCs w:val="24"/>
        </w:rPr>
        <w:t xml:space="preserve">"Об утверждении Порядка приема граждан на </w:t>
      </w:r>
      <w:proofErr w:type="gramStart"/>
      <w:r w:rsidRPr="00EC16C2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EC16C2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EC16C2" w:rsidRPr="00EC16C2" w:rsidRDefault="00EC16C2" w:rsidP="00EC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6C2" w:rsidRPr="00EC16C2" w:rsidRDefault="00EC16C2" w:rsidP="00EC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Зарегистрирован в Минюсте РФ 2 апреля 2014 г.</w:t>
      </w:r>
    </w:p>
    <w:p w:rsidR="00EC16C2" w:rsidRPr="00EC16C2" w:rsidRDefault="00EC16C2" w:rsidP="00EC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Регистрационный N 31800</w:t>
      </w:r>
    </w:p>
    <w:p w:rsidR="00EC16C2" w:rsidRDefault="00EC16C2" w:rsidP="00EC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Опубликовано: 11 апреля 2014 г. в  "РГ" - Федеральный выпуск №6355</w:t>
      </w:r>
    </w:p>
    <w:p w:rsidR="007F3E04" w:rsidRPr="00EC16C2" w:rsidRDefault="007F3E04" w:rsidP="00EC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Вступает в силу:22 апреля 2014 г.</w:t>
      </w:r>
    </w:p>
    <w:p w:rsidR="007F3E04" w:rsidRPr="00EC16C2" w:rsidRDefault="007F3E04" w:rsidP="00EC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EC16C2">
        <w:rPr>
          <w:rFonts w:ascii="Times New Roman" w:hAnsi="Times New Roman" w:cs="Times New Roman"/>
          <w:sz w:val="24"/>
          <w:szCs w:val="24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информации, 4 января 2014 г.), приказываю:</w:t>
      </w:r>
      <w:proofErr w:type="gramEnd"/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приема граждан на </w:t>
      </w:r>
      <w:proofErr w:type="gramStart"/>
      <w:r w:rsidRPr="00EC16C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C16C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Министр Д. Ливанов</w:t>
      </w:r>
    </w:p>
    <w:p w:rsidR="007F3E04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C2" w:rsidRDefault="00EC16C2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C2" w:rsidRDefault="00EC16C2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C2" w:rsidRDefault="00EC16C2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C2" w:rsidRDefault="00EC16C2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C2" w:rsidRDefault="00EC16C2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C2" w:rsidRDefault="00EC16C2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C2" w:rsidRDefault="00EC16C2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C2" w:rsidRDefault="00EC16C2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C2" w:rsidRDefault="00EC16C2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C2" w:rsidRDefault="00EC16C2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C2" w:rsidRDefault="00EC16C2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C2" w:rsidRDefault="00EC16C2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C2" w:rsidRPr="00EC16C2" w:rsidRDefault="00EC16C2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C16C2" w:rsidRDefault="007F3E04" w:rsidP="00EC1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6C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7F3E04" w:rsidRPr="00EC16C2" w:rsidRDefault="007F3E04" w:rsidP="00EC1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6C2">
        <w:rPr>
          <w:rFonts w:ascii="Times New Roman" w:hAnsi="Times New Roman" w:cs="Times New Roman"/>
          <w:b/>
          <w:sz w:val="24"/>
          <w:szCs w:val="24"/>
        </w:rPr>
        <w:t xml:space="preserve">приема граждан на </w:t>
      </w:r>
      <w:proofErr w:type="gramStart"/>
      <w:r w:rsidRPr="00EC16C2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EC16C2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 xml:space="preserve">1. Порядок приема граждан на </w:t>
      </w:r>
      <w:proofErr w:type="gramStart"/>
      <w:r w:rsidRPr="00EC16C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C16C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C16C2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EC16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C16C2">
        <w:rPr>
          <w:rFonts w:ascii="Times New Roman" w:hAnsi="Times New Roman" w:cs="Times New Roman"/>
          <w:sz w:val="24"/>
          <w:szCs w:val="24"/>
        </w:rPr>
        <w:t>N 53, ст. 7598; 2013, N 19, ст. 2326; N 23, ст. 2878; N 27, ст. 3462; N 30, ст. 4036; N 48, ст. 6165) и настоящим Порядком.</w:t>
      </w:r>
      <w:proofErr w:type="gramEnd"/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 xml:space="preserve">3. Правила приема в </w:t>
      </w:r>
      <w:proofErr w:type="gramStart"/>
      <w:r w:rsidRPr="00EC16C2">
        <w:rPr>
          <w:rFonts w:ascii="Times New Roman" w:hAnsi="Times New Roman" w:cs="Times New Roman"/>
          <w:sz w:val="24"/>
          <w:szCs w:val="24"/>
        </w:rPr>
        <w:t>конкретную</w:t>
      </w:r>
      <w:proofErr w:type="gramEnd"/>
      <w:r w:rsidRPr="00EC16C2">
        <w:rPr>
          <w:rFonts w:ascii="Times New Roman" w:hAnsi="Times New Roman" w:cs="Times New Roman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самостоятельно.1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EC16C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C16C2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территория).2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C16C2">
        <w:rPr>
          <w:rFonts w:ascii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EC1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6C2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  <w:r w:rsidRPr="00EC16C2">
        <w:rPr>
          <w:rFonts w:ascii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образования.3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C16C2">
        <w:rPr>
          <w:rFonts w:ascii="Times New Roman" w:hAnsi="Times New Roman" w:cs="Times New Roman"/>
          <w:sz w:val="24"/>
          <w:szCs w:val="24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</w:t>
      </w:r>
      <w:r w:rsidRPr="00EC16C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Федерации" (Собрание законодательства Российской Федерации, 2012, N 53, ст. 7598;</w:t>
      </w:r>
      <w:proofErr w:type="gramEnd"/>
      <w:r w:rsidRPr="00EC1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6C2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EC16C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C16C2">
        <w:rPr>
          <w:rFonts w:ascii="Times New Roman" w:hAnsi="Times New Roman" w:cs="Times New Roman"/>
          <w:sz w:val="24"/>
          <w:szCs w:val="24"/>
        </w:rPr>
        <w:t>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6C2">
        <w:rPr>
          <w:rFonts w:ascii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EC16C2">
        <w:rPr>
          <w:rFonts w:ascii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EC16C2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EC16C2">
        <w:rPr>
          <w:rFonts w:ascii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спорта.5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 xml:space="preserve">7. ОООД </w:t>
      </w:r>
      <w:proofErr w:type="gramStart"/>
      <w:r w:rsidRPr="00EC16C2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EC16C2">
        <w:rPr>
          <w:rFonts w:ascii="Times New Roman" w:hAnsi="Times New Roman" w:cs="Times New Roman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обучающихся.6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6C2">
        <w:rPr>
          <w:rFonts w:ascii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6C2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EC16C2">
        <w:rPr>
          <w:rFonts w:ascii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6C2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EC16C2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C16C2">
        <w:rPr>
          <w:rFonts w:ascii="Times New Roman" w:hAnsi="Times New Roman" w:cs="Times New Roman"/>
          <w:sz w:val="24"/>
          <w:szCs w:val="2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EC1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6C2"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6C2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6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C16C2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Для приема в ОООД: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6C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EC16C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C16C2">
        <w:rPr>
          <w:rFonts w:ascii="Times New Roman" w:hAnsi="Times New Roman" w:cs="Times New Roman"/>
          <w:sz w:val="24"/>
          <w:szCs w:val="24"/>
        </w:rPr>
        <w:t>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6C2">
        <w:rPr>
          <w:rFonts w:ascii="Times New Roman" w:hAnsi="Times New Roman" w:cs="Times New Roman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EC16C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C16C2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EC16C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C16C2">
        <w:rPr>
          <w:rFonts w:ascii="Times New Roman" w:hAnsi="Times New Roman" w:cs="Times New Roman"/>
          <w:sz w:val="24"/>
          <w:szCs w:val="24"/>
        </w:rPr>
        <w:t xml:space="preserve"> комиссии.8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lastRenderedPageBreak/>
        <w:t>1Часть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2Часть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3Часть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4Часть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5Часть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6Часть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7Часть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04" w:rsidRPr="00EC16C2" w:rsidRDefault="007F3E04" w:rsidP="00EC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C2">
        <w:rPr>
          <w:rFonts w:ascii="Times New Roman" w:hAnsi="Times New Roman" w:cs="Times New Roman"/>
          <w:sz w:val="24"/>
          <w:szCs w:val="24"/>
        </w:rPr>
        <w:t>8Часть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sectPr w:rsidR="007F3E04" w:rsidRPr="00EC16C2" w:rsidSect="0096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3E04"/>
    <w:rsid w:val="007F3E04"/>
    <w:rsid w:val="00966D94"/>
    <w:rsid w:val="00EC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2255</Words>
  <Characters>12856</Characters>
  <Application>Microsoft Office Word</Application>
  <DocSecurity>0</DocSecurity>
  <Lines>107</Lines>
  <Paragraphs>30</Paragraphs>
  <ScaleCrop>false</ScaleCrop>
  <Company/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Pavlovec</dc:creator>
  <cp:keywords/>
  <dc:description/>
  <cp:lastModifiedBy>Pavlovec</cp:lastModifiedBy>
  <cp:revision>2</cp:revision>
  <dcterms:created xsi:type="dcterms:W3CDTF">2014-04-24T00:28:00Z</dcterms:created>
  <dcterms:modified xsi:type="dcterms:W3CDTF">2014-04-24T00:36:00Z</dcterms:modified>
</cp:coreProperties>
</file>