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D8" w:rsidRPr="001B38D8" w:rsidRDefault="001B38D8" w:rsidP="001B38D8">
      <w:pPr>
        <w:shd w:val="clear" w:color="auto" w:fill="253975"/>
        <w:spacing w:after="0" w:line="360" w:lineRule="atLeast"/>
        <w:jc w:val="center"/>
        <w:textAlignment w:val="baseline"/>
        <w:outlineLvl w:val="0"/>
        <w:rPr>
          <w:rFonts w:ascii="inherit" w:eastAsia="Times New Roman" w:hAnsi="inherit" w:cs="Times New Roman"/>
          <w:b/>
          <w:bCs/>
          <w:caps/>
          <w:color w:val="FFFFFF"/>
          <w:kern w:val="36"/>
          <w:sz w:val="24"/>
          <w:szCs w:val="24"/>
          <w:lang w:eastAsia="ru-RU"/>
        </w:rPr>
      </w:pPr>
      <w:r w:rsidRPr="001B38D8">
        <w:rPr>
          <w:rFonts w:ascii="inherit" w:eastAsia="Times New Roman" w:hAnsi="inherit" w:cs="Times New Roman"/>
          <w:b/>
          <w:bCs/>
          <w:caps/>
          <w:color w:val="FFFFFF"/>
          <w:kern w:val="36"/>
          <w:sz w:val="24"/>
          <w:szCs w:val="24"/>
          <w:lang w:eastAsia="ru-RU"/>
        </w:rPr>
        <w:t>ПОСТАНОВЛЕНИЕ ПРАВИТЕЛЬСТВА РФ ОТ 20.09.2016 N 947 "О ВНЕСЕНИИ ИЗМЕНЕНИЙ В ПРАВИЛА ПРОТИВОПОЖАРНОГО РЕЖИМА В РОССИЙСКОЙ ФЕДЕРАЦИИ"</w:t>
      </w:r>
    </w:p>
    <w:p w:rsidR="001B38D8" w:rsidRPr="001B38D8" w:rsidRDefault="001B38D8" w:rsidP="001B38D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1B38D8">
        <w:rPr>
          <w:rFonts w:ascii="Arial" w:eastAsia="Times New Roman" w:hAnsi="Arial" w:cs="Arial"/>
          <w:b/>
          <w:bCs/>
          <w:color w:val="222222"/>
          <w:sz w:val="24"/>
          <w:szCs w:val="24"/>
          <w:lang w:eastAsia="ru-RU"/>
        </w:rPr>
        <w:t>ПРАВИТЕЛЬСТВО РОССИЙСКОЙ ФЕДЕРАЦИИ</w:t>
      </w:r>
    </w:p>
    <w:p w:rsidR="001B38D8" w:rsidRPr="001B38D8" w:rsidRDefault="001B38D8" w:rsidP="001B38D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1B38D8">
        <w:rPr>
          <w:rFonts w:ascii="Arial" w:eastAsia="Times New Roman" w:hAnsi="Arial" w:cs="Arial"/>
          <w:b/>
          <w:bCs/>
          <w:color w:val="222222"/>
          <w:sz w:val="24"/>
          <w:szCs w:val="24"/>
          <w:lang w:eastAsia="ru-RU"/>
        </w:rPr>
        <w:t>ПОСТАНОВЛЕНИЕ</w:t>
      </w:r>
    </w:p>
    <w:p w:rsidR="001B38D8" w:rsidRPr="001B38D8" w:rsidRDefault="001B38D8" w:rsidP="001B38D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1B38D8">
        <w:rPr>
          <w:rFonts w:ascii="Arial" w:eastAsia="Times New Roman" w:hAnsi="Arial" w:cs="Arial"/>
          <w:b/>
          <w:bCs/>
          <w:color w:val="222222"/>
          <w:sz w:val="24"/>
          <w:szCs w:val="24"/>
          <w:lang w:eastAsia="ru-RU"/>
        </w:rPr>
        <w:t>от 20 сентября 2016 г. N 947</w:t>
      </w:r>
    </w:p>
    <w:p w:rsidR="001B38D8" w:rsidRPr="001B38D8" w:rsidRDefault="001B38D8" w:rsidP="001B38D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1B38D8">
        <w:rPr>
          <w:rFonts w:ascii="Arial" w:eastAsia="Times New Roman" w:hAnsi="Arial" w:cs="Arial"/>
          <w:b/>
          <w:bCs/>
          <w:color w:val="222222"/>
          <w:sz w:val="24"/>
          <w:szCs w:val="24"/>
          <w:lang w:eastAsia="ru-RU"/>
        </w:rPr>
        <w:t xml:space="preserve">О </w:t>
      </w:r>
      <w:proofErr w:type="gramStart"/>
      <w:r w:rsidRPr="001B38D8">
        <w:rPr>
          <w:rFonts w:ascii="Arial" w:eastAsia="Times New Roman" w:hAnsi="Arial" w:cs="Arial"/>
          <w:b/>
          <w:bCs/>
          <w:color w:val="222222"/>
          <w:sz w:val="24"/>
          <w:szCs w:val="24"/>
          <w:lang w:eastAsia="ru-RU"/>
        </w:rPr>
        <w:t>ВНЕСЕНИИ</w:t>
      </w:r>
      <w:proofErr w:type="gramEnd"/>
      <w:r w:rsidRPr="001B38D8">
        <w:rPr>
          <w:rFonts w:ascii="Arial" w:eastAsia="Times New Roman" w:hAnsi="Arial" w:cs="Arial"/>
          <w:b/>
          <w:bCs/>
          <w:color w:val="222222"/>
          <w:sz w:val="24"/>
          <w:szCs w:val="24"/>
          <w:lang w:eastAsia="ru-RU"/>
        </w:rPr>
        <w:t xml:space="preserve"> ИЗМЕНЕНИЙ</w:t>
      </w:r>
    </w:p>
    <w:p w:rsidR="001B38D8" w:rsidRPr="001B38D8" w:rsidRDefault="001B38D8" w:rsidP="001B38D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1B38D8">
        <w:rPr>
          <w:rFonts w:ascii="Arial" w:eastAsia="Times New Roman" w:hAnsi="Arial" w:cs="Arial"/>
          <w:b/>
          <w:bCs/>
          <w:color w:val="222222"/>
          <w:sz w:val="24"/>
          <w:szCs w:val="24"/>
          <w:lang w:eastAsia="ru-RU"/>
        </w:rPr>
        <w:t>В ПРАВИЛА ПРОТИВОПОЖАРНОГО РЕЖИМА В РОССИЙСКОЙ ФЕДЕРАЦИИ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Правительство Российской Федерации постановляет:</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1. Утвердить прилагаемые изменения, которые вносятся в Правила противопожарного режима в Российской Федерации, утвержденные постановлением Правительства Российской Федерации от 25 апреля 2012 г. N </w:t>
      </w:r>
      <w:hyperlink r:id="rId5" w:history="1">
        <w:r w:rsidRPr="001B38D8">
          <w:rPr>
            <w:rFonts w:ascii="inherit" w:eastAsia="Times New Roman" w:hAnsi="inherit" w:cs="Arial"/>
            <w:color w:val="1B6DFD"/>
            <w:sz w:val="24"/>
            <w:szCs w:val="24"/>
            <w:bdr w:val="none" w:sz="0" w:space="0" w:color="auto" w:frame="1"/>
            <w:lang w:eastAsia="ru-RU"/>
          </w:rPr>
          <w:t>390</w:t>
        </w:r>
      </w:hyperlink>
      <w:r w:rsidRPr="001B38D8">
        <w:rPr>
          <w:rFonts w:ascii="Arial" w:eastAsia="Times New Roman" w:hAnsi="Arial" w:cs="Arial"/>
          <w:color w:val="222222"/>
          <w:sz w:val="24"/>
          <w:szCs w:val="24"/>
          <w:lang w:eastAsia="ru-RU"/>
        </w:rPr>
        <w:t xml:space="preserve"> "О противопожарном режиме" (Собрание законодательства Российской Федерации, 2012, N 19, ст. 2415; 2014, N 9, ст. 906; N 26, ст. 3577; 2015, N 11, ст. 1607; </w:t>
      </w:r>
      <w:proofErr w:type="gramStart"/>
      <w:r w:rsidRPr="001B38D8">
        <w:rPr>
          <w:rFonts w:ascii="Arial" w:eastAsia="Times New Roman" w:hAnsi="Arial" w:cs="Arial"/>
          <w:color w:val="222222"/>
          <w:sz w:val="24"/>
          <w:szCs w:val="24"/>
          <w:lang w:eastAsia="ru-RU"/>
        </w:rPr>
        <w:t>N 46, ст. 6397; 2016, N 15, ст. 2105).</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2. Настоящее постановление вступает в силу по истечении 12 месяцев со дня его официального опубликования.</w:t>
      </w:r>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Председатель Правительства</w:t>
      </w:r>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Российской Федерации</w:t>
      </w:r>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Д.МЕДВЕДЕВ</w:t>
      </w:r>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Утверждены</w:t>
      </w:r>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постановлением Правительства</w:t>
      </w:r>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Российской Федерации</w:t>
      </w:r>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от 20 сентября 2016 г. N 947</w:t>
      </w:r>
    </w:p>
    <w:p w:rsidR="001B38D8" w:rsidRPr="001B38D8" w:rsidRDefault="001B38D8" w:rsidP="001B38D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1B38D8">
        <w:rPr>
          <w:rFonts w:ascii="Arial" w:eastAsia="Times New Roman" w:hAnsi="Arial" w:cs="Arial"/>
          <w:b/>
          <w:bCs/>
          <w:color w:val="222222"/>
          <w:sz w:val="24"/>
          <w:szCs w:val="24"/>
          <w:lang w:eastAsia="ru-RU"/>
        </w:rPr>
        <w:t>ИЗМЕНЕНИЯ,</w:t>
      </w:r>
    </w:p>
    <w:p w:rsidR="001B38D8" w:rsidRPr="001B38D8" w:rsidRDefault="001B38D8" w:rsidP="001B38D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proofErr w:type="gramStart"/>
      <w:r w:rsidRPr="001B38D8">
        <w:rPr>
          <w:rFonts w:ascii="Arial" w:eastAsia="Times New Roman" w:hAnsi="Arial" w:cs="Arial"/>
          <w:b/>
          <w:bCs/>
          <w:color w:val="222222"/>
          <w:sz w:val="24"/>
          <w:szCs w:val="24"/>
          <w:lang w:eastAsia="ru-RU"/>
        </w:rPr>
        <w:t>КОТОРЫЕ ВНОСЯТСЯ В ПРАВИЛА ПРОТИВОПОЖАРНОГО РЕЖИМА</w:t>
      </w:r>
      <w:proofErr w:type="gramEnd"/>
    </w:p>
    <w:p w:rsidR="001B38D8" w:rsidRPr="001B38D8" w:rsidRDefault="001B38D8" w:rsidP="001B38D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1B38D8">
        <w:rPr>
          <w:rFonts w:ascii="Arial" w:eastAsia="Times New Roman" w:hAnsi="Arial" w:cs="Arial"/>
          <w:b/>
          <w:bCs/>
          <w:color w:val="222222"/>
          <w:sz w:val="24"/>
          <w:szCs w:val="24"/>
          <w:lang w:eastAsia="ru-RU"/>
        </w:rPr>
        <w:t>В РОССИЙСКОЙ ФЕДЕРАЦИИ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1. </w:t>
      </w:r>
      <w:proofErr w:type="gramStart"/>
      <w:r w:rsidRPr="001B38D8">
        <w:rPr>
          <w:rFonts w:ascii="Arial" w:eastAsia="Times New Roman" w:hAnsi="Arial" w:cs="Arial"/>
          <w:color w:val="222222"/>
          <w:sz w:val="24"/>
          <w:szCs w:val="24"/>
          <w:lang w:eastAsia="ru-RU"/>
        </w:rPr>
        <w:t>В пункте 1 слова "объектов (далее - объекты)" заменить словами "объектов защиты (далее - объекты защиты)".</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2. Пункт 2:</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после слова "объект" в соответствующих числе и падеже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после слов "помещения категории" дополнить словами "А, Б 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3. Пункт 4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4. Пункт 5 признать утратившим силу.</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5. В пункте 7 слова "На объекте с массовым пребыванием людей (кроме жилых домов)" заменить словами "В здании или сооружении, кроме жилых домов, в котором может одновременно находиться 50 и более человек, то есть на объекте с массовым пребыванием людей".</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6. В пункте 8:</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после слова "объекте"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слова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заменить словами "(за исключением производственных и складских объектов защиты, жилых зданий, объектов с персоналом, осуществляющим круглосуточную охрану)".</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7. Пункт 9:</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после слова "объекте"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дополнить словами "из расчета не менее 1 средства индивидуальной защиты органов дыхания и зрения человека на каждого дежурного".</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lastRenderedPageBreak/>
        <w:t>8. Пункт 10 после слова "объект" в соответствующем падеже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9. Пункт 11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детей в мансардных помещениях зданий и сооружений IV и V степеней огнестойкости, а также класса конструктивной пожарной опасности С</w:t>
      </w:r>
      <w:proofErr w:type="gramStart"/>
      <w:r w:rsidRPr="001B38D8">
        <w:rPr>
          <w:rFonts w:ascii="Arial" w:eastAsia="Times New Roman" w:hAnsi="Arial" w:cs="Arial"/>
          <w:color w:val="222222"/>
          <w:sz w:val="24"/>
          <w:szCs w:val="24"/>
          <w:lang w:eastAsia="ru-RU"/>
        </w:rPr>
        <w:t>2</w:t>
      </w:r>
      <w:proofErr w:type="gramEnd"/>
      <w:r w:rsidRPr="001B38D8">
        <w:rPr>
          <w:rFonts w:ascii="Arial" w:eastAsia="Times New Roman" w:hAnsi="Arial" w:cs="Arial"/>
          <w:color w:val="222222"/>
          <w:sz w:val="24"/>
          <w:szCs w:val="24"/>
          <w:lang w:eastAsia="ru-RU"/>
        </w:rPr>
        <w:t xml:space="preserve"> и С3;</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более 50 детей в помещениях зданий и сооружений IV и V степеней огнестойкости, а также класса конструктивной пожарной опасности С</w:t>
      </w:r>
      <w:proofErr w:type="gramStart"/>
      <w:r w:rsidRPr="001B38D8">
        <w:rPr>
          <w:rFonts w:ascii="Arial" w:eastAsia="Times New Roman" w:hAnsi="Arial" w:cs="Arial"/>
          <w:color w:val="222222"/>
          <w:sz w:val="24"/>
          <w:szCs w:val="24"/>
          <w:lang w:eastAsia="ru-RU"/>
        </w:rPr>
        <w:t>2</w:t>
      </w:r>
      <w:proofErr w:type="gramEnd"/>
      <w:r w:rsidRPr="001B38D8">
        <w:rPr>
          <w:rFonts w:ascii="Arial" w:eastAsia="Times New Roman" w:hAnsi="Arial" w:cs="Arial"/>
          <w:color w:val="222222"/>
          <w:sz w:val="24"/>
          <w:szCs w:val="24"/>
          <w:lang w:eastAsia="ru-RU"/>
        </w:rPr>
        <w:t xml:space="preserve"> и С3;</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в) детей на этаже с одним эвакуационным выходом</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10. Пункты 12 - 14 после слова "объект" в соответствующем числе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11. Пункт 17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12. В пункте 18 слова "на территориях, прилегающих к объектам" заменить словами "на территориях общего пользования, прилегающих к объектам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13. Пункт 19 после слов "на территориях" дополнить словами "общего пользования".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14. Пункт 21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"21. Руководитель организации обеспечивает устранение повреждений средств огнезащиты для строительных конструкций, инженерного оборудования зданий и сооружений,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w:t>
      </w:r>
      <w:r w:rsidRPr="001B38D8">
        <w:rPr>
          <w:rFonts w:ascii="Arial" w:eastAsia="Times New Roman" w:hAnsi="Arial" w:cs="Arial"/>
          <w:color w:val="222222"/>
          <w:sz w:val="24"/>
          <w:szCs w:val="24"/>
          <w:highlight w:val="yellow"/>
          <w:lang w:eastAsia="ru-RU"/>
        </w:rPr>
        <w:t>Проверка состояния огнезащитной обработки (пропитки) при отсутствии в инструкции сроков периодичности проводится не реже 1 раза в год.</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15. В пункте 23:</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абзац первый после слова "объектах"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подпункт "а"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1B38D8">
        <w:rPr>
          <w:rFonts w:ascii="Arial" w:eastAsia="Times New Roman" w:hAnsi="Arial" w:cs="Arial"/>
          <w:color w:val="222222"/>
          <w:sz w:val="24"/>
          <w:szCs w:val="24"/>
          <w:lang w:eastAsia="ru-RU"/>
        </w:rPr>
        <w:t xml:space="preserve">"а)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w:t>
      </w:r>
      <w:proofErr w:type="spellStart"/>
      <w:r w:rsidRPr="001B38D8">
        <w:rPr>
          <w:rFonts w:ascii="Arial" w:eastAsia="Times New Roman" w:hAnsi="Arial" w:cs="Arial"/>
          <w:color w:val="222222"/>
          <w:sz w:val="24"/>
          <w:szCs w:val="24"/>
          <w:lang w:eastAsia="ru-RU"/>
        </w:rPr>
        <w:t>пожаровзрывоопасные</w:t>
      </w:r>
      <w:proofErr w:type="spellEnd"/>
      <w:r w:rsidRPr="001B38D8">
        <w:rPr>
          <w:rFonts w:ascii="Arial" w:eastAsia="Times New Roman" w:hAnsi="Arial" w:cs="Arial"/>
          <w:color w:val="222222"/>
          <w:sz w:val="24"/>
          <w:szCs w:val="24"/>
          <w:lang w:eastAsia="ru-RU"/>
        </w:rPr>
        <w:t xml:space="preserve"> вещества и материалы, кроме случаев, предусмотренных нормативными документами по пожарной безопасности в сфере технического регулирования;";</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в) подпункт "в"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"в) размещать и эксплуатировать в лифтовых холлах кладовые, киоски, ларьки и другие подобные помещения, а также хранить горючие материалы</w:t>
      </w:r>
      <w:proofErr w:type="gramStart"/>
      <w:r w:rsidRPr="001B38D8">
        <w:rPr>
          <w:rFonts w:ascii="Arial" w:eastAsia="Times New Roman" w:hAnsi="Arial" w:cs="Arial"/>
          <w:color w:val="222222"/>
          <w:sz w:val="24"/>
          <w:szCs w:val="24"/>
          <w:lang w:eastAsia="ru-RU"/>
        </w:rPr>
        <w:t>;"</w:t>
      </w:r>
      <w:proofErr w:type="gramEnd"/>
      <w:r w:rsidRPr="001B38D8">
        <w:rPr>
          <w:rFonts w:ascii="Arial" w:eastAsia="Times New Roman" w:hAnsi="Arial" w:cs="Arial"/>
          <w:color w:val="222222"/>
          <w:sz w:val="24"/>
          <w:szCs w:val="24"/>
          <w:lang w:eastAsia="ru-RU"/>
        </w:rPr>
        <w:t>;</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г) подпункты "г" и "е" признать утратившими силу;</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д) подпункт "ж"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w:t>
      </w:r>
      <w:r w:rsidRPr="001B38D8">
        <w:rPr>
          <w:rFonts w:ascii="Arial" w:eastAsia="Times New Roman" w:hAnsi="Arial" w:cs="Arial"/>
          <w:color w:val="222222"/>
          <w:sz w:val="24"/>
          <w:szCs w:val="24"/>
          <w:lang w:eastAsia="ru-RU"/>
        </w:rPr>
        <w:lastRenderedPageBreak/>
        <w:t xml:space="preserve">демонтировать </w:t>
      </w:r>
      <w:proofErr w:type="spellStart"/>
      <w:r w:rsidRPr="001B38D8">
        <w:rPr>
          <w:rFonts w:ascii="Arial" w:eastAsia="Times New Roman" w:hAnsi="Arial" w:cs="Arial"/>
          <w:color w:val="222222"/>
          <w:sz w:val="24"/>
          <w:szCs w:val="24"/>
          <w:lang w:eastAsia="ru-RU"/>
        </w:rPr>
        <w:t>межбалконные</w:t>
      </w:r>
      <w:proofErr w:type="spellEnd"/>
      <w:r w:rsidRPr="001B38D8">
        <w:rPr>
          <w:rFonts w:ascii="Arial" w:eastAsia="Times New Roman" w:hAnsi="Arial" w:cs="Arial"/>
          <w:color w:val="222222"/>
          <w:sz w:val="24"/>
          <w:szCs w:val="24"/>
          <w:lang w:eastAsia="ru-RU"/>
        </w:rPr>
        <w:t xml:space="preserve"> лестницы, а также заваривать люки на балконах и лоджиях квартир</w:t>
      </w:r>
      <w:proofErr w:type="gramStart"/>
      <w:r w:rsidRPr="001B38D8">
        <w:rPr>
          <w:rFonts w:ascii="Arial" w:eastAsia="Times New Roman" w:hAnsi="Arial" w:cs="Arial"/>
          <w:color w:val="222222"/>
          <w:sz w:val="24"/>
          <w:szCs w:val="24"/>
          <w:lang w:eastAsia="ru-RU"/>
        </w:rPr>
        <w:t>;"</w:t>
      </w:r>
      <w:proofErr w:type="gramEnd"/>
      <w:r w:rsidRPr="001B38D8">
        <w:rPr>
          <w:rFonts w:ascii="Arial" w:eastAsia="Times New Roman" w:hAnsi="Arial" w:cs="Arial"/>
          <w:color w:val="222222"/>
          <w:sz w:val="24"/>
          <w:szCs w:val="24"/>
          <w:lang w:eastAsia="ru-RU"/>
        </w:rPr>
        <w:t>;</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е) в подпункте "л" слова "и листового металла" исключить;</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ж) дополнить подпунктом "о" следующего содержания: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1B38D8">
        <w:rPr>
          <w:rFonts w:ascii="Arial" w:eastAsia="Times New Roman" w:hAnsi="Arial" w:cs="Arial"/>
          <w:color w:val="222222"/>
          <w:sz w:val="24"/>
          <w:szCs w:val="24"/>
          <w:lang w:eastAsia="ru-RU"/>
        </w:rP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16. Пункт 24 после слов "в исправном состоянии</w:t>
      </w:r>
      <w:proofErr w:type="gramStart"/>
      <w:r w:rsidRPr="001B38D8">
        <w:rPr>
          <w:rFonts w:ascii="Arial" w:eastAsia="Times New Roman" w:hAnsi="Arial" w:cs="Arial"/>
          <w:color w:val="222222"/>
          <w:sz w:val="24"/>
          <w:szCs w:val="24"/>
          <w:lang w:eastAsia="ru-RU"/>
        </w:rPr>
        <w:t>,"</w:t>
      </w:r>
      <w:proofErr w:type="gramEnd"/>
      <w:r w:rsidRPr="001B38D8">
        <w:rPr>
          <w:rFonts w:ascii="Arial" w:eastAsia="Times New Roman" w:hAnsi="Arial" w:cs="Arial"/>
          <w:color w:val="222222"/>
          <w:sz w:val="24"/>
          <w:szCs w:val="24"/>
          <w:lang w:eastAsia="ru-RU"/>
        </w:rPr>
        <w:t xml:space="preserve"> дополнить словами "их очистку от снега и наледи в зимнее время,".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17. В пункте 32:</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подпункт "а"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применять пиротехнические изделия,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дуговые прожекторы со степенью защиты менее IP54 и свечи (кроме культовых сооружений)</w:t>
      </w:r>
      <w:proofErr w:type="gramStart"/>
      <w:r w:rsidRPr="001B38D8">
        <w:rPr>
          <w:rFonts w:ascii="Arial" w:eastAsia="Times New Roman" w:hAnsi="Arial" w:cs="Arial"/>
          <w:color w:val="222222"/>
          <w:sz w:val="24"/>
          <w:szCs w:val="24"/>
          <w:lang w:eastAsia="ru-RU"/>
        </w:rPr>
        <w:t>;"</w:t>
      </w:r>
      <w:proofErr w:type="gramEnd"/>
      <w:r w:rsidRPr="001B38D8">
        <w:rPr>
          <w:rFonts w:ascii="Arial" w:eastAsia="Times New Roman" w:hAnsi="Arial" w:cs="Arial"/>
          <w:color w:val="222222"/>
          <w:sz w:val="24"/>
          <w:szCs w:val="24"/>
          <w:lang w:eastAsia="ru-RU"/>
        </w:rPr>
        <w:t>;</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подпункт "б" признать утратившим силу.</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18. В пункте 33 слова "статьи 84" заменить словами "части 4 статьи 4".</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19. В пункте 35:</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абзац первый после слов "изнутри без ключа" дополнить словами ", за исключением случаев, устанавливаемых законодательством Российской Федерации";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абзац второй после слова "объекте"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20. Подпункт "б" пункта 36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1B38D8">
        <w:rPr>
          <w:rFonts w:ascii="Arial" w:eastAsia="Times New Roman" w:hAnsi="Arial" w:cs="Arial"/>
          <w:color w:val="222222"/>
          <w:sz w:val="24"/>
          <w:szCs w:val="24"/>
          <w:lang w:eastAsia="ru-RU"/>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21. Дополнить пунктом 37(1) следующего содержания: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"37(1). Руководитель организации обеспечивает исправное состояние механизмов для </w:t>
      </w:r>
      <w:proofErr w:type="spellStart"/>
      <w:r w:rsidRPr="001B38D8">
        <w:rPr>
          <w:rFonts w:ascii="Arial" w:eastAsia="Times New Roman" w:hAnsi="Arial" w:cs="Arial"/>
          <w:color w:val="222222"/>
          <w:sz w:val="24"/>
          <w:szCs w:val="24"/>
          <w:lang w:eastAsia="ru-RU"/>
        </w:rPr>
        <w:t>самозакрывания</w:t>
      </w:r>
      <w:proofErr w:type="spellEnd"/>
      <w:r w:rsidRPr="001B38D8">
        <w:rPr>
          <w:rFonts w:ascii="Arial" w:eastAsia="Times New Roman" w:hAnsi="Arial" w:cs="Arial"/>
          <w:color w:val="222222"/>
          <w:sz w:val="24"/>
          <w:szCs w:val="24"/>
          <w:lang w:eastAsia="ru-RU"/>
        </w:rPr>
        <w:t xml:space="preserve"> противопожарных дверей</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22. Пункты 38 и 39 после слова "объектах"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23. Дополнить пунктом 40(1) следующего содержания: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"40(1). Транспаранты и баннеры, размещаемые на фасадах зданий и сооружений, выполняются из негорючих или </w:t>
      </w:r>
      <w:proofErr w:type="spellStart"/>
      <w:r w:rsidRPr="001B38D8">
        <w:rPr>
          <w:rFonts w:ascii="Arial" w:eastAsia="Times New Roman" w:hAnsi="Arial" w:cs="Arial"/>
          <w:color w:val="222222"/>
          <w:sz w:val="24"/>
          <w:szCs w:val="24"/>
          <w:lang w:eastAsia="ru-RU"/>
        </w:rPr>
        <w:t>трудногорючих</w:t>
      </w:r>
      <w:proofErr w:type="spellEnd"/>
      <w:r w:rsidRPr="001B38D8">
        <w:rPr>
          <w:rFonts w:ascii="Arial" w:eastAsia="Times New Roman" w:hAnsi="Arial" w:cs="Arial"/>
          <w:color w:val="222222"/>
          <w:sz w:val="24"/>
          <w:szCs w:val="24"/>
          <w:lang w:eastAsia="ru-RU"/>
        </w:rPr>
        <w:t xml:space="preserve">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24. В пункте 42:</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подпункт "д" дополнить словами "и использовать несертифицированные аппараты защиты электрических цепей";</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б) подпункт "з" после слов "реставрационных работ" дополнить </w:t>
      </w:r>
      <w:proofErr w:type="gramStart"/>
      <w:r w:rsidRPr="001B38D8">
        <w:rPr>
          <w:rFonts w:ascii="Arial" w:eastAsia="Times New Roman" w:hAnsi="Arial" w:cs="Arial"/>
          <w:color w:val="222222"/>
          <w:sz w:val="24"/>
          <w:szCs w:val="24"/>
          <w:lang w:eastAsia="ru-RU"/>
        </w:rPr>
        <w:t>словами</w:t>
      </w:r>
      <w:proofErr w:type="gramEnd"/>
      <w:r w:rsidRPr="001B38D8">
        <w:rPr>
          <w:rFonts w:ascii="Arial" w:eastAsia="Times New Roman" w:hAnsi="Arial" w:cs="Arial"/>
          <w:color w:val="222222"/>
          <w:sz w:val="24"/>
          <w:szCs w:val="24"/>
          <w:lang w:eastAsia="ru-RU"/>
        </w:rPr>
        <w:t xml:space="preserve"> а также при включении </w:t>
      </w:r>
      <w:proofErr w:type="spellStart"/>
      <w:r w:rsidRPr="001B38D8">
        <w:rPr>
          <w:rFonts w:ascii="Arial" w:eastAsia="Times New Roman" w:hAnsi="Arial" w:cs="Arial"/>
          <w:color w:val="222222"/>
          <w:sz w:val="24"/>
          <w:szCs w:val="24"/>
          <w:lang w:eastAsia="ru-RU"/>
        </w:rPr>
        <w:t>электроподогрева</w:t>
      </w:r>
      <w:proofErr w:type="spellEnd"/>
      <w:r w:rsidRPr="001B38D8">
        <w:rPr>
          <w:rFonts w:ascii="Arial" w:eastAsia="Times New Roman" w:hAnsi="Arial" w:cs="Arial"/>
          <w:color w:val="222222"/>
          <w:sz w:val="24"/>
          <w:szCs w:val="24"/>
          <w:lang w:eastAsia="ru-RU"/>
        </w:rPr>
        <w:t xml:space="preserve"> автотранспорта".</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lastRenderedPageBreak/>
        <w:t>25. Абзац второй пункта 43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highlight w:val="yellow"/>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roofErr w:type="gramStart"/>
      <w:r w:rsidRPr="001B38D8">
        <w:rPr>
          <w:rFonts w:ascii="Arial" w:eastAsia="Times New Roman" w:hAnsi="Arial" w:cs="Arial"/>
          <w:color w:val="222222"/>
          <w:sz w:val="24"/>
          <w:szCs w:val="24"/>
          <w:highlight w:val="yellow"/>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26. Пункт 46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"46. При эксплуатации газовых приборов запрещается: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пользоваться неисправными газовыми приборами;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в) устанавливать (размещать) мебель и другие горючие </w:t>
      </w:r>
      <w:proofErr w:type="gramStart"/>
      <w:r w:rsidRPr="001B38D8">
        <w:rPr>
          <w:rFonts w:ascii="Arial" w:eastAsia="Times New Roman" w:hAnsi="Arial" w:cs="Arial"/>
          <w:color w:val="222222"/>
          <w:sz w:val="24"/>
          <w:szCs w:val="24"/>
          <w:lang w:eastAsia="ru-RU"/>
        </w:rPr>
        <w:t>предметы</w:t>
      </w:r>
      <w:proofErr w:type="gramEnd"/>
      <w:r w:rsidRPr="001B38D8">
        <w:rPr>
          <w:rFonts w:ascii="Arial" w:eastAsia="Times New Roman" w:hAnsi="Arial" w:cs="Arial"/>
          <w:color w:val="222222"/>
          <w:sz w:val="24"/>
          <w:szCs w:val="24"/>
          <w:lang w:eastAsia="ru-RU"/>
        </w:rPr>
        <w:t xml:space="preserve">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27. В пункте 55:</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абзац первый после слов "обеспечивает исправность" дополнить словами ", своевременное обслуживание и ремонт";</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абзац третий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highlight w:val="yellow"/>
          <w:lang w:eastAsia="ru-RU"/>
        </w:rP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roofErr w:type="gramStart"/>
      <w:r w:rsidRPr="001B38D8">
        <w:rPr>
          <w:rFonts w:ascii="Arial" w:eastAsia="Times New Roman" w:hAnsi="Arial" w:cs="Arial"/>
          <w:color w:val="222222"/>
          <w:sz w:val="24"/>
          <w:szCs w:val="24"/>
          <w:highlight w:val="yellow"/>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в) в абзаце четвертом слово "водоемам" заменить словом "резервуарам".</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28. В пункте 57:</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в абзаце первом слово "вентилями" заменить словами "пожарными запорными клапанами";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в абзаце втором слова "из негорючих материалов" исключить.</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29. Дополнить пунктом 60(1) следующего содержания: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Для обеспечения бесперебойного энергоснабжения водонапорной башни предусматриваются автономные резервные источники электроснабжения</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30. В пункте 61:</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абзац первый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абзац третий после слова "объекте"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31. Абзац второй пункта 63 после слова "объектов"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32. Пункт 64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33. Пункт 66 признать утратившим силу.</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34. Пункт 70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"70. </w:t>
      </w:r>
      <w:r w:rsidRPr="001B38D8">
        <w:rPr>
          <w:rFonts w:ascii="Arial" w:eastAsia="Times New Roman" w:hAnsi="Arial" w:cs="Arial"/>
          <w:color w:val="222222"/>
          <w:sz w:val="24"/>
          <w:szCs w:val="24"/>
          <w:highlight w:val="yellow"/>
          <w:lang w:eastAsia="ru-RU"/>
        </w:rPr>
        <w:t>Руководитель организации обеспечивает объект защиты огнетушителями по нормам согласно пунктам 468 и 474 настоящих Правил и приложениям N 1 и 2, а также обеспечивает соблюдение сроков их перезарядки, освидетельствования и своевременной замены, указанных в паспорте огнетушителя</w:t>
      </w:r>
      <w:proofErr w:type="gramStart"/>
      <w:r w:rsidRPr="001B38D8">
        <w:rPr>
          <w:rFonts w:ascii="Arial" w:eastAsia="Times New Roman" w:hAnsi="Arial" w:cs="Arial"/>
          <w:color w:val="222222"/>
          <w:sz w:val="24"/>
          <w:szCs w:val="24"/>
          <w:highlight w:val="yellow"/>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35. Подпункт "а" пункта 71 после слова "объекта"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36. Подпункт "а" пункта 72(1)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lastRenderedPageBreak/>
        <w:t>37. Пункт 73 после слов "в виде лишения свободы</w:t>
      </w:r>
      <w:proofErr w:type="gramStart"/>
      <w:r w:rsidRPr="001B38D8">
        <w:rPr>
          <w:rFonts w:ascii="Arial" w:eastAsia="Times New Roman" w:hAnsi="Arial" w:cs="Arial"/>
          <w:color w:val="222222"/>
          <w:sz w:val="24"/>
          <w:szCs w:val="24"/>
          <w:lang w:eastAsia="ru-RU"/>
        </w:rPr>
        <w:t>,"</w:t>
      </w:r>
      <w:proofErr w:type="gramEnd"/>
      <w:r w:rsidRPr="001B38D8">
        <w:rPr>
          <w:rFonts w:ascii="Arial" w:eastAsia="Times New Roman" w:hAnsi="Arial" w:cs="Arial"/>
          <w:color w:val="222222"/>
          <w:sz w:val="24"/>
          <w:szCs w:val="24"/>
          <w:lang w:eastAsia="ru-RU"/>
        </w:rPr>
        <w:t xml:space="preserve"> дополнить словами "следственных изоляторов,".</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38. Пункт 74 дополнить текстом следующего содержания: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"Временные строения должны располагаться на расстоянии не менее 15 метров от других зданий и сооружений или у противопожарных стен.</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39. В пункте 77:</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после слова "объект" в соответствующих числе и падеже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абзац второй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w:t>
      </w:r>
      <w:r w:rsidRPr="001B38D8">
        <w:rPr>
          <w:rFonts w:ascii="Arial" w:eastAsia="Times New Roman" w:hAnsi="Arial" w:cs="Arial"/>
          <w:color w:val="222222"/>
          <w:sz w:val="24"/>
          <w:szCs w:val="24"/>
          <w:highlight w:val="yellow"/>
          <w:lang w:eastAsia="ru-RU"/>
        </w:rPr>
        <w:t>Не допускается сжигать отходы и тару, разводить костры в местах, находящихся на расстоянии менее 50 метров от объектов защиты</w:t>
      </w:r>
      <w:proofErr w:type="gramStart"/>
      <w:r w:rsidRPr="001B38D8">
        <w:rPr>
          <w:rFonts w:ascii="Arial" w:eastAsia="Times New Roman" w:hAnsi="Arial" w:cs="Arial"/>
          <w:color w:val="222222"/>
          <w:sz w:val="24"/>
          <w:szCs w:val="24"/>
          <w:highlight w:val="yellow"/>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в) в абзаце третьем слова "и городских округов, а также на расстоянии менее 100 метров" заменить словами ", городских округов и внутригородских муниципальных образований, а также на расстоянии менее 1000 метров".</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40. Пункт 78 дополнить предложением следующего содержания: "Противопожарные минерализованные полосы не должны препятствовать проезду к населенным пунктам и </w:t>
      </w:r>
      <w:proofErr w:type="spellStart"/>
      <w:r w:rsidRPr="001B38D8">
        <w:rPr>
          <w:rFonts w:ascii="Arial" w:eastAsia="Times New Roman" w:hAnsi="Arial" w:cs="Arial"/>
          <w:color w:val="222222"/>
          <w:sz w:val="24"/>
          <w:szCs w:val="24"/>
          <w:lang w:eastAsia="ru-RU"/>
        </w:rPr>
        <w:t>водоисточникам</w:t>
      </w:r>
      <w:proofErr w:type="spellEnd"/>
      <w:r w:rsidRPr="001B38D8">
        <w:rPr>
          <w:rFonts w:ascii="Arial" w:eastAsia="Times New Roman" w:hAnsi="Arial" w:cs="Arial"/>
          <w:color w:val="222222"/>
          <w:sz w:val="24"/>
          <w:szCs w:val="24"/>
          <w:lang w:eastAsia="ru-RU"/>
        </w:rPr>
        <w:t xml:space="preserve"> в целях пожаротушения</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41. Пункт 79 после слова "объектов"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42. Пункт 80 дополнить абзацем следующего содержания: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1B38D8">
        <w:rPr>
          <w:rFonts w:ascii="Arial" w:eastAsia="Times New Roman" w:hAnsi="Arial" w:cs="Arial"/>
          <w:color w:val="222222"/>
          <w:sz w:val="24"/>
          <w:szCs w:val="24"/>
          <w:lang w:eastAsia="ru-RU"/>
        </w:rPr>
        <w:t xml:space="preserve">"При наличии на территории объекта защиты или вблизи него (в радиусе 200 метров) естественных или искусственных </w:t>
      </w:r>
      <w:proofErr w:type="spellStart"/>
      <w:r w:rsidRPr="001B38D8">
        <w:rPr>
          <w:rFonts w:ascii="Arial" w:eastAsia="Times New Roman" w:hAnsi="Arial" w:cs="Arial"/>
          <w:color w:val="222222"/>
          <w:sz w:val="24"/>
          <w:szCs w:val="24"/>
          <w:lang w:eastAsia="ru-RU"/>
        </w:rPr>
        <w:t>водоисточников</w:t>
      </w:r>
      <w:proofErr w:type="spellEnd"/>
      <w:r w:rsidRPr="001B38D8">
        <w:rPr>
          <w:rFonts w:ascii="Arial" w:eastAsia="Times New Roman" w:hAnsi="Arial" w:cs="Arial"/>
          <w:color w:val="222222"/>
          <w:sz w:val="24"/>
          <w:szCs w:val="24"/>
          <w:lang w:eastAsia="ru-RU"/>
        </w:rPr>
        <w:t xml:space="preserve">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43. В подпункте "б" пункта 80(1) слова "и Санкт-Петербурга" заменить словами ", Санкт-Петербурга и Севастополя".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44. Раздел II дополнить пунктами 80(2) - 80(5) следующего содержания: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80(3). Легковоспламеняющиеся жидкости с температурой кипения ниже 50 °C следует хранить в емкости из темного стекла в холодильнике.</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45. В пункте 81:</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слово "обязан" заменить словами ", собственники жилых домов (домовладений) обязаны";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lastRenderedPageBreak/>
        <w:t>б) дополнить абзацем следующего содержания: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"Неисправные печи и другие отопительные приборы к эксплуатации не допускаются</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46. Пункт 85 после слова "объектах"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47. В пункте 89:</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абзац первый дополнить предложением следующего содержания: "В номерах гостиниц, кемпингов, мотелей и общежитий вывешиваются планы эвакуации на случай пожара</w:t>
      </w:r>
      <w:proofErr w:type="gramStart"/>
      <w:r w:rsidRPr="001B38D8">
        <w:rPr>
          <w:rFonts w:ascii="Arial" w:eastAsia="Times New Roman" w:hAnsi="Arial" w:cs="Arial"/>
          <w:color w:val="222222"/>
          <w:sz w:val="24"/>
          <w:szCs w:val="24"/>
          <w:lang w:eastAsia="ru-RU"/>
        </w:rPr>
        <w:t>.";</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End"/>
      <w:r w:rsidRPr="001B38D8">
        <w:rPr>
          <w:rFonts w:ascii="Arial" w:eastAsia="Times New Roman" w:hAnsi="Arial" w:cs="Arial"/>
          <w:color w:val="222222"/>
          <w:sz w:val="24"/>
          <w:szCs w:val="24"/>
          <w:lang w:eastAsia="ru-RU"/>
        </w:rPr>
        <w:t>б) абзац второй после слова "объектах"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48. В пункте 94 слова "индивидуальные жилые дома" заменить словами "одноквартирные жилые дома, в том числе жилые дома блокированной застройки".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49. В абзаце втором пункта 107 слова ", используемых для танцевальных вечеров</w:t>
      </w:r>
      <w:proofErr w:type="gramStart"/>
      <w:r w:rsidRPr="001B38D8">
        <w:rPr>
          <w:rFonts w:ascii="Arial" w:eastAsia="Times New Roman" w:hAnsi="Arial" w:cs="Arial"/>
          <w:color w:val="222222"/>
          <w:sz w:val="24"/>
          <w:szCs w:val="24"/>
          <w:lang w:eastAsia="ru-RU"/>
        </w:rPr>
        <w:t>,"</w:t>
      </w:r>
      <w:proofErr w:type="gramEnd"/>
      <w:r w:rsidRPr="001B38D8">
        <w:rPr>
          <w:rFonts w:ascii="Arial" w:eastAsia="Times New Roman" w:hAnsi="Arial" w:cs="Arial"/>
          <w:color w:val="222222"/>
          <w:sz w:val="24"/>
          <w:szCs w:val="24"/>
          <w:lang w:eastAsia="ru-RU"/>
        </w:rPr>
        <w:t xml:space="preserve"> исключить.</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50. В пункте 111:</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слова "(факелы, свечи, канделябры и др.), дуговых прожекторов" заменить словами "(факелы, свечи и другие источники открытого огня), дуговых прожекторов со степенью защиты менее IP54";</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дополнить абзацем следующего содержания: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приложением N 1 к настоящим Правилам, огнетушащих накидок и других средств, обеспечивающих тушение таких изделий, а также горящей на человеке одежды</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51. Пункт 114(1)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"114(1). </w:t>
      </w:r>
      <w:proofErr w:type="gramStart"/>
      <w:r w:rsidRPr="001B38D8">
        <w:rPr>
          <w:rFonts w:ascii="Arial" w:eastAsia="Times New Roman" w:hAnsi="Arial" w:cs="Arial"/>
          <w:color w:val="222222"/>
          <w:sz w:val="24"/>
          <w:szCs w:val="24"/>
          <w:lang w:eastAsia="ru-RU"/>
        </w:rPr>
        <w:t>Объекты защиты в</w:t>
      </w:r>
      <w:bookmarkStart w:id="0" w:name="_GoBack"/>
      <w:bookmarkEnd w:id="0"/>
      <w:r w:rsidRPr="001B38D8">
        <w:rPr>
          <w:rFonts w:ascii="Arial" w:eastAsia="Times New Roman" w:hAnsi="Arial" w:cs="Arial"/>
          <w:color w:val="222222"/>
          <w:sz w:val="24"/>
          <w:szCs w:val="24"/>
          <w:lang w:eastAsia="ru-RU"/>
        </w:rPr>
        <w:t>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приложением N 1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N 1 к настоящим Правилам</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52. В подпункте "б" пункта 115:</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1B38D8">
        <w:rPr>
          <w:rFonts w:ascii="Arial" w:eastAsia="Times New Roman" w:hAnsi="Arial" w:cs="Arial"/>
          <w:color w:val="222222"/>
          <w:sz w:val="24"/>
          <w:szCs w:val="24"/>
          <w:lang w:eastAsia="ru-RU"/>
        </w:rPr>
        <w:t>а) слова ", горючих газов (в том числе баллонов с газом, лакокрасочных изделий, растворителей, товаров в аэрозольной упаковке)" заменить словами "(за исключением продуктов питания, лекарственных средств, медицинских изделий, косметической и алкогольной продукции), горючих газов";</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после слов "</w:t>
      </w:r>
      <w:proofErr w:type="gramStart"/>
      <w:r w:rsidRPr="001B38D8">
        <w:rPr>
          <w:rFonts w:ascii="Arial" w:eastAsia="Times New Roman" w:hAnsi="Arial" w:cs="Arial"/>
          <w:color w:val="222222"/>
          <w:sz w:val="24"/>
          <w:szCs w:val="24"/>
          <w:lang w:eastAsia="ru-RU"/>
        </w:rPr>
        <w:t>зданиях</w:t>
      </w:r>
      <w:proofErr w:type="gramEnd"/>
      <w:r w:rsidRPr="001B38D8">
        <w:rPr>
          <w:rFonts w:ascii="Arial" w:eastAsia="Times New Roman" w:hAnsi="Arial" w:cs="Arial"/>
          <w:color w:val="222222"/>
          <w:sz w:val="24"/>
          <w:szCs w:val="24"/>
          <w:lang w:eastAsia="ru-RU"/>
        </w:rPr>
        <w:t>, не являющихся зданиями" дополнить словами "(частями зданий)".</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53. В пункте 116 слово "временное" исключить.</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54. Пункт 132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Пиротехнические изделия бытового назначения хранятся в помещениях, отгороженных от других помещений противопожарными перегородками.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lastRenderedPageBreak/>
        <w:t>Запрещается хранение патронов к оружию, а также пиротехнических изделий технического и бытового назначения в подвальных помещениях</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55. Абзац первый пункта 144 дополнить словами "и оформляет акт".</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56. Пункт 153 признать утратившим силу.</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57. Пункт 186 дополнить подпунктами "л" и "м" следующего содержания: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1B38D8">
        <w:rPr>
          <w:rFonts w:ascii="Arial" w:eastAsia="Times New Roman" w:hAnsi="Arial" w:cs="Arial"/>
          <w:color w:val="222222"/>
          <w:sz w:val="24"/>
          <w:szCs w:val="24"/>
          <w:lang w:eastAsia="ru-RU"/>
        </w:rP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58. Пункт 187 дополнить подпунктами "к" и "л" следующего содержания: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59. Пункты 192 и 193 после слова "объектах"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60. Абзац второй пункта 198 и пункт 212 дополнить словами ", за исключением </w:t>
      </w:r>
      <w:proofErr w:type="gramStart"/>
      <w:r w:rsidRPr="001B38D8">
        <w:rPr>
          <w:rFonts w:ascii="Arial" w:eastAsia="Times New Roman" w:hAnsi="Arial" w:cs="Arial"/>
          <w:color w:val="222222"/>
          <w:sz w:val="24"/>
          <w:szCs w:val="24"/>
          <w:lang w:eastAsia="ru-RU"/>
        </w:rPr>
        <w:t>случаев применения системы нейтрализации отработанных газов</w:t>
      </w:r>
      <w:proofErr w:type="gramEnd"/>
      <w:r w:rsidRPr="001B38D8">
        <w:rPr>
          <w:rFonts w:ascii="Arial" w:eastAsia="Times New Roman" w:hAnsi="Arial" w:cs="Arial"/>
          <w:color w:val="222222"/>
          <w:sz w:val="24"/>
          <w:szCs w:val="24"/>
          <w:lang w:eastAsia="ru-RU"/>
        </w:rPr>
        <w:t>".</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61. Предложение первое абзаца второго пункта 234 дополнить словами ", за исключением </w:t>
      </w:r>
      <w:proofErr w:type="gramStart"/>
      <w:r w:rsidRPr="001B38D8">
        <w:rPr>
          <w:rFonts w:ascii="Arial" w:eastAsia="Times New Roman" w:hAnsi="Arial" w:cs="Arial"/>
          <w:color w:val="222222"/>
          <w:sz w:val="24"/>
          <w:szCs w:val="24"/>
          <w:lang w:eastAsia="ru-RU"/>
        </w:rPr>
        <w:t>случаев применения системы нейтрализации отработанных газов</w:t>
      </w:r>
      <w:proofErr w:type="gramEnd"/>
      <w:r w:rsidRPr="001B38D8">
        <w:rPr>
          <w:rFonts w:ascii="Arial" w:eastAsia="Times New Roman" w:hAnsi="Arial" w:cs="Arial"/>
          <w:color w:val="222222"/>
          <w:sz w:val="24"/>
          <w:szCs w:val="24"/>
          <w:lang w:eastAsia="ru-RU"/>
        </w:rPr>
        <w:t>".</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62. Пункт 237 дополнить словами ", за исключением </w:t>
      </w:r>
      <w:proofErr w:type="gramStart"/>
      <w:r w:rsidRPr="001B38D8">
        <w:rPr>
          <w:rFonts w:ascii="Arial" w:eastAsia="Times New Roman" w:hAnsi="Arial" w:cs="Arial"/>
          <w:color w:val="222222"/>
          <w:sz w:val="24"/>
          <w:szCs w:val="24"/>
          <w:lang w:eastAsia="ru-RU"/>
        </w:rPr>
        <w:t>случаев применения системы нейтрализации отработанных газов</w:t>
      </w:r>
      <w:proofErr w:type="gramEnd"/>
      <w:r w:rsidRPr="001B38D8">
        <w:rPr>
          <w:rFonts w:ascii="Arial" w:eastAsia="Times New Roman" w:hAnsi="Arial" w:cs="Arial"/>
          <w:color w:val="222222"/>
          <w:sz w:val="24"/>
          <w:szCs w:val="24"/>
          <w:lang w:eastAsia="ru-RU"/>
        </w:rPr>
        <w:t>".</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63. Пункт 238 после слова "искрогасители" дополнить словами ", за исключением </w:t>
      </w:r>
      <w:proofErr w:type="gramStart"/>
      <w:r w:rsidRPr="001B38D8">
        <w:rPr>
          <w:rFonts w:ascii="Arial" w:eastAsia="Times New Roman" w:hAnsi="Arial" w:cs="Arial"/>
          <w:color w:val="222222"/>
          <w:sz w:val="24"/>
          <w:szCs w:val="24"/>
          <w:lang w:eastAsia="ru-RU"/>
        </w:rPr>
        <w:t>случаев применения системы нейтрализации отработанных газов</w:t>
      </w:r>
      <w:proofErr w:type="gramEnd"/>
      <w:r w:rsidRPr="001B38D8">
        <w:rPr>
          <w:rFonts w:ascii="Arial" w:eastAsia="Times New Roman" w:hAnsi="Arial" w:cs="Arial"/>
          <w:color w:val="222222"/>
          <w:sz w:val="24"/>
          <w:szCs w:val="24"/>
          <w:lang w:eastAsia="ru-RU"/>
        </w:rPr>
        <w:t>,".</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64. Подпункт "а" пункта 249 и пункт 251 после слова "объект" в соответствующих числе и падеже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65. В пункте 270:</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абзац первый после слова "объектах"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в абзаце втором слова "станций и расположенные" заменить словами "станций, а также расположенные".</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66. Пункт 281 после слова "объектов"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67. Абзац второй пункта 289 дополнить словами ", за исключением </w:t>
      </w:r>
      <w:proofErr w:type="gramStart"/>
      <w:r w:rsidRPr="001B38D8">
        <w:rPr>
          <w:rFonts w:ascii="Arial" w:eastAsia="Times New Roman" w:hAnsi="Arial" w:cs="Arial"/>
          <w:color w:val="222222"/>
          <w:sz w:val="24"/>
          <w:szCs w:val="24"/>
          <w:lang w:eastAsia="ru-RU"/>
        </w:rPr>
        <w:t>случаев применения системы нейтрализации отработавших газов</w:t>
      </w:r>
      <w:proofErr w:type="gramEnd"/>
      <w:r w:rsidRPr="001B38D8">
        <w:rPr>
          <w:rFonts w:ascii="Arial" w:eastAsia="Times New Roman" w:hAnsi="Arial" w:cs="Arial"/>
          <w:color w:val="222222"/>
          <w:sz w:val="24"/>
          <w:szCs w:val="24"/>
          <w:lang w:eastAsia="ru-RU"/>
        </w:rPr>
        <w:t>".</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68. В пункте 340 слова "автомобильной резиной" заменить словами "материалами, получаемыми путем вулканизации каучука,".</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69. В пункте 348 слова ", устанавливать штепсельные розетки" исключить.</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70. Абзац второй пункта 366 после слова "объектов"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71. Абзац второй пункта 368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72. Пункт 369 и абзац второй пункта 371 после слова "объекта"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73. Пункт 372 признать утратившим силу.</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74. Пункт 374 после слова "объектов"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75. Пункт 375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lastRenderedPageBreak/>
        <w:t>76. Пункты 376, 385, 392 и 393 после слова "объект" в соответствующих числе и падеже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77. Пункт 394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"394. </w:t>
      </w:r>
      <w:proofErr w:type="gramStart"/>
      <w:r w:rsidRPr="001B38D8">
        <w:rPr>
          <w:rFonts w:ascii="Arial" w:eastAsia="Times New Roman" w:hAnsi="Arial" w:cs="Arial"/>
          <w:color w:val="222222"/>
          <w:sz w:val="24"/>
          <w:szCs w:val="24"/>
          <w:lang w:eastAsia="ru-RU"/>
        </w:rPr>
        <w:t>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roofErr w:type="gramEnd"/>
      <w:r w:rsidRPr="001B38D8">
        <w:rPr>
          <w:rFonts w:ascii="Arial" w:eastAsia="Times New Roman" w:hAnsi="Arial" w:cs="Arial"/>
          <w:color w:val="222222"/>
          <w:sz w:val="24"/>
          <w:szCs w:val="24"/>
          <w:lang w:eastAsia="ru-RU"/>
        </w:rPr>
        <w:t xml:space="preserve"> Проживание людей в указанных помещениях на территории строительства не допускается</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78. В подпункте "а" пункта 395 слова "в цеховой кладовой" заменить словами "на рабочем месте".</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79. В подпункте "б" пункта 414 слова "или другими первичными средствами пожаротушения" заменить словами "в соответствии с приложением N 1 к настоящим Правилам".</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80. Пункт 421 после слова "объектах"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81. Подпункт "ж" пункта 451 после слов "не оборудованных искрогасителями</w:t>
      </w:r>
      <w:proofErr w:type="gramStart"/>
      <w:r w:rsidRPr="001B38D8">
        <w:rPr>
          <w:rFonts w:ascii="Arial" w:eastAsia="Times New Roman" w:hAnsi="Arial" w:cs="Arial"/>
          <w:color w:val="222222"/>
          <w:sz w:val="24"/>
          <w:szCs w:val="24"/>
          <w:lang w:eastAsia="ru-RU"/>
        </w:rPr>
        <w:t>,"</w:t>
      </w:r>
      <w:proofErr w:type="gramEnd"/>
      <w:r w:rsidRPr="001B38D8">
        <w:rPr>
          <w:rFonts w:ascii="Arial" w:eastAsia="Times New Roman" w:hAnsi="Arial" w:cs="Arial"/>
          <w:color w:val="222222"/>
          <w:sz w:val="24"/>
          <w:szCs w:val="24"/>
          <w:lang w:eastAsia="ru-RU"/>
        </w:rPr>
        <w:t xml:space="preserve"> дополнить словами "за исключением случаев применения системы нейтрализации отработавших газов,".</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82. Пункт 457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"457. Автозаправочные станции оснащаются первичными средствами пожаротушения.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1B38D8">
        <w:rPr>
          <w:rFonts w:ascii="Arial" w:eastAsia="Times New Roman" w:hAnsi="Arial" w:cs="Arial"/>
          <w:color w:val="222222"/>
          <w:sz w:val="24"/>
          <w:szCs w:val="24"/>
          <w:lang w:eastAsia="ru-RU"/>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w:t>
      </w:r>
      <w:proofErr w:type="gramEnd"/>
      <w:r w:rsidRPr="001B38D8">
        <w:rPr>
          <w:rFonts w:ascii="Arial" w:eastAsia="Times New Roman" w:hAnsi="Arial" w:cs="Arial"/>
          <w:color w:val="222222"/>
          <w:sz w:val="24"/>
          <w:szCs w:val="24"/>
          <w:lang w:eastAsia="ru-RU"/>
        </w:rPr>
        <w:t xml:space="preserve"> эксплуатации) либо 2 покрывалами (для изоляции очага возгорания) и 2 огнетушителями (с учетом климатических условий эксплуатации).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Заправочный островок для </w:t>
      </w:r>
      <w:proofErr w:type="gramStart"/>
      <w:r w:rsidRPr="001B38D8">
        <w:rPr>
          <w:rFonts w:ascii="Arial" w:eastAsia="Times New Roman" w:hAnsi="Arial" w:cs="Arial"/>
          <w:color w:val="222222"/>
          <w:sz w:val="24"/>
          <w:szCs w:val="24"/>
          <w:lang w:eastAsia="ru-RU"/>
        </w:rPr>
        <w:t>заправки</w:t>
      </w:r>
      <w:proofErr w:type="gramEnd"/>
      <w:r w:rsidRPr="001B38D8">
        <w:rPr>
          <w:rFonts w:ascii="Arial" w:eastAsia="Times New Roman" w:hAnsi="Arial" w:cs="Arial"/>
          <w:color w:val="222222"/>
          <w:sz w:val="24"/>
          <w:szCs w:val="24"/>
          <w:lang w:eastAsia="ru-RU"/>
        </w:rPr>
        <w:t xml:space="preserve">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83. Абзацы первый и второй пункта 458 после слова "объекта"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84. Подпункт "л" пункта 461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85. </w:t>
      </w:r>
      <w:proofErr w:type="gramStart"/>
      <w:r w:rsidRPr="001B38D8">
        <w:rPr>
          <w:rFonts w:ascii="Arial" w:eastAsia="Times New Roman" w:hAnsi="Arial" w:cs="Arial"/>
          <w:color w:val="222222"/>
          <w:sz w:val="24"/>
          <w:szCs w:val="24"/>
          <w:lang w:eastAsia="ru-RU"/>
        </w:rPr>
        <w:t>Подпункты "а", "ж" и "л" - "н" пункта 462 после слова "объект" в соответствующем падеже дополнить словом "защиты".</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86. Наименование раздела XIX после слова "объектов" дополнить словом "защиты".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87. В пункте 463 слово "производственных" исключить.</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88. </w:t>
      </w:r>
      <w:proofErr w:type="gramStart"/>
      <w:r w:rsidRPr="001B38D8">
        <w:rPr>
          <w:rFonts w:ascii="Arial" w:eastAsia="Times New Roman" w:hAnsi="Arial" w:cs="Arial"/>
          <w:color w:val="222222"/>
          <w:sz w:val="24"/>
          <w:szCs w:val="24"/>
          <w:lang w:eastAsia="ru-RU"/>
        </w:rPr>
        <w:t xml:space="preserve">В абзаце первом пункта 465 слова "на объекте (в помещении) осуществляется в соответствии с приложениями 1 и 2 в зависимости от огнетушащей способности огнетушителя, предельной площади помещения, а также класса пожара" заменить словами "на объекте защиты (в помещении) осуществляется в соответствии с </w:t>
      </w:r>
      <w:r w:rsidRPr="001B38D8">
        <w:rPr>
          <w:rFonts w:ascii="Arial" w:eastAsia="Times New Roman" w:hAnsi="Arial" w:cs="Arial"/>
          <w:color w:val="222222"/>
          <w:sz w:val="24"/>
          <w:szCs w:val="24"/>
          <w:lang w:eastAsia="ru-RU"/>
        </w:rPr>
        <w:lastRenderedPageBreak/>
        <w:t>пунктами 468, 474 настоящих Правил и приложениями N 1 и 2 к настоящим Правилам в зависимости от огнетушащей</w:t>
      </w:r>
      <w:proofErr w:type="gramEnd"/>
      <w:r w:rsidRPr="001B38D8">
        <w:rPr>
          <w:rFonts w:ascii="Arial" w:eastAsia="Times New Roman" w:hAnsi="Arial" w:cs="Arial"/>
          <w:color w:val="222222"/>
          <w:sz w:val="24"/>
          <w:szCs w:val="24"/>
          <w:lang w:eastAsia="ru-RU"/>
        </w:rPr>
        <w:t xml:space="preserve"> способности огнетушителя, категорий помещений по пожарной и взрывопожарной опасности, а также класса пожара".</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89. В пункте 468:</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слово "ручных" исключить;</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дополнить абзацем следующего содержания: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"Требования по защите считаются выполненными при использовании огнетушителей более высокого ранга в соответствии с приложением N 1 к настоящим Правилам, при условии, что расстояние до огнетушителя от возможного очага возгорания не превышает норм, установленных пунктом 474 настоящих Правил</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90. Пункт 470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пункта 474 настоящих Правил</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91. Пункт 474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w:t>
      </w:r>
      <w:proofErr w:type="gramStart"/>
      <w:r w:rsidRPr="001B38D8">
        <w:rPr>
          <w:rFonts w:ascii="Arial" w:eastAsia="Times New Roman" w:hAnsi="Arial" w:cs="Arial"/>
          <w:color w:val="222222"/>
          <w:sz w:val="24"/>
          <w:szCs w:val="24"/>
          <w:lang w:eastAsia="ru-RU"/>
        </w:rPr>
        <w:t>1</w:t>
      </w:r>
      <w:proofErr w:type="gramEnd"/>
      <w:r w:rsidRPr="001B38D8">
        <w:rPr>
          <w:rFonts w:ascii="Arial" w:eastAsia="Times New Roman" w:hAnsi="Arial" w:cs="Arial"/>
          <w:color w:val="222222"/>
          <w:sz w:val="24"/>
          <w:szCs w:val="24"/>
          <w:lang w:eastAsia="ru-RU"/>
        </w:rPr>
        <w:t xml:space="preserve">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Здания и сооружения производственного и складского назначения дополнительно оснащаются передвижными огнетушителями в соответствии с приложением N 2 к настоящим Правилам</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92. Пункт 475:</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1B38D8">
        <w:rPr>
          <w:rFonts w:ascii="Arial" w:eastAsia="Times New Roman" w:hAnsi="Arial" w:cs="Arial"/>
          <w:color w:val="222222"/>
          <w:sz w:val="24"/>
          <w:szCs w:val="24"/>
          <w:lang w:eastAsia="ru-RU"/>
        </w:rPr>
        <w:t>а) после слова "объекте" дополнить словом "защиты";</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после слова "паспорт" дополнить словами "завода-изготовителя".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93. В абзаце втором пункта 478 слова ", а также иных первичных средств пожаротушения" исключить.</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94. В пункте 481:</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абзац первый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в абзаце втором слова "в зависимости от категории помещений, зданий (сооружений) и наружных технологических установок по взрывопожарной и пожарной опасности" исключить.</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95. В абзаце первом пункта 484 слова "со щитами в помещениях или на открытых площадках" заменить словами "с пожарными щитами в местах".</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96. Пункт 490 после слов "пожароопасного сезона" дополнить словом "ежегодно".</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97. Дополнить пунктом 492 следующего содержания: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"492. У въездов на территорию строительных площадок, гаражных кооперативов, а также садоводческих, огороднических и дачных некоммерческих объединений граждан вывешиваются схемы с нанесенными на них въездами, подъездами, пожарными проездами и местонахождением источников противопожарного водоснабжения</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lastRenderedPageBreak/>
        <w:t>98. Приложения N 1 и 2 к указанным Правилам изложить в следующей редакции:</w:t>
      </w:r>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"Приложение N 1</w:t>
      </w:r>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к Правилам </w:t>
      </w:r>
      <w:proofErr w:type="gramStart"/>
      <w:r w:rsidRPr="001B38D8">
        <w:rPr>
          <w:rFonts w:ascii="Arial" w:eastAsia="Times New Roman" w:hAnsi="Arial" w:cs="Arial"/>
          <w:color w:val="222222"/>
          <w:sz w:val="24"/>
          <w:szCs w:val="24"/>
          <w:lang w:eastAsia="ru-RU"/>
        </w:rPr>
        <w:t>противопожарного</w:t>
      </w:r>
      <w:proofErr w:type="gramEnd"/>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режима в Российской Федерации</w:t>
      </w:r>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proofErr w:type="gramStart"/>
      <w:r w:rsidRPr="001B38D8">
        <w:rPr>
          <w:rFonts w:ascii="Arial" w:eastAsia="Times New Roman" w:hAnsi="Arial" w:cs="Arial"/>
          <w:color w:val="222222"/>
          <w:sz w:val="24"/>
          <w:szCs w:val="24"/>
          <w:lang w:eastAsia="ru-RU"/>
        </w:rPr>
        <w:t>(в редакции постановления</w:t>
      </w:r>
      <w:proofErr w:type="gramEnd"/>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Правительства Российской Федерации</w:t>
      </w:r>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от 20 сентября 2016 г. N 947)</w:t>
      </w:r>
    </w:p>
    <w:p w:rsidR="001B38D8" w:rsidRPr="001B38D8" w:rsidRDefault="001B38D8" w:rsidP="001B38D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1B38D8">
        <w:rPr>
          <w:rFonts w:ascii="Arial" w:eastAsia="Times New Roman" w:hAnsi="Arial" w:cs="Arial"/>
          <w:b/>
          <w:bCs/>
          <w:color w:val="222222"/>
          <w:sz w:val="24"/>
          <w:szCs w:val="24"/>
          <w:lang w:eastAsia="ru-RU"/>
        </w:rPr>
        <w:t>НОРМЫ</w:t>
      </w:r>
    </w:p>
    <w:p w:rsidR="001B38D8" w:rsidRPr="001B38D8" w:rsidRDefault="001B38D8" w:rsidP="001B38D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1B38D8">
        <w:rPr>
          <w:rFonts w:ascii="Arial" w:eastAsia="Times New Roman" w:hAnsi="Arial" w:cs="Arial"/>
          <w:b/>
          <w:bCs/>
          <w:color w:val="222222"/>
          <w:sz w:val="24"/>
          <w:szCs w:val="24"/>
          <w:lang w:eastAsia="ru-RU"/>
        </w:rPr>
        <w:t>ОБЕСПЕЧЕНИЯ ОГНЕТУШИТЕЛЯМИ ОБЪЕКТОВ ЗАЩИТЫ В ЗАВИСИМОСТИ</w:t>
      </w:r>
    </w:p>
    <w:p w:rsidR="001B38D8" w:rsidRPr="001B38D8" w:rsidRDefault="001B38D8" w:rsidP="001B38D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1B38D8">
        <w:rPr>
          <w:rFonts w:ascii="Arial" w:eastAsia="Times New Roman" w:hAnsi="Arial" w:cs="Arial"/>
          <w:b/>
          <w:bCs/>
          <w:color w:val="222222"/>
          <w:sz w:val="24"/>
          <w:szCs w:val="24"/>
          <w:lang w:eastAsia="ru-RU"/>
        </w:rPr>
        <w:t>ОТ ИХ КАТЕГОРИЙ ПО ПОЖАРНОЙ И ВЗРЫВОПОЖАРНОЙ ОПАСНОСТИ</w:t>
      </w:r>
    </w:p>
    <w:p w:rsidR="001B38D8" w:rsidRPr="001B38D8" w:rsidRDefault="001B38D8" w:rsidP="001B38D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1B38D8">
        <w:rPr>
          <w:rFonts w:ascii="Arial" w:eastAsia="Times New Roman" w:hAnsi="Arial" w:cs="Arial"/>
          <w:b/>
          <w:bCs/>
          <w:color w:val="222222"/>
          <w:sz w:val="24"/>
          <w:szCs w:val="24"/>
          <w:lang w:eastAsia="ru-RU"/>
        </w:rPr>
        <w:t>И КЛАССА ПОЖАРА (ЗА ИСКЛЮЧЕНИЕМ АВТОЗАПРАВОЧНЫХ СТАНЦИЙ)</w:t>
      </w:r>
    </w:p>
    <w:tbl>
      <w:tblPr>
        <w:tblW w:w="9060" w:type="dxa"/>
        <w:shd w:val="clear" w:color="auto" w:fill="FFFFFF"/>
        <w:tblCellMar>
          <w:left w:w="0" w:type="dxa"/>
          <w:right w:w="0" w:type="dxa"/>
        </w:tblCellMar>
        <w:tblLook w:val="04A0" w:firstRow="1" w:lastRow="0" w:firstColumn="1" w:lastColumn="0" w:noHBand="0" w:noVBand="1"/>
      </w:tblPr>
      <w:tblGrid>
        <w:gridCol w:w="4390"/>
        <w:gridCol w:w="1143"/>
        <w:gridCol w:w="3527"/>
      </w:tblGrid>
      <w:tr w:rsidR="001B38D8" w:rsidRPr="001B38D8" w:rsidTr="001B38D8">
        <w:tc>
          <w:tcPr>
            <w:tcW w:w="0" w:type="auto"/>
            <w:tcBorders>
              <w:top w:val="single" w:sz="8" w:space="0" w:color="auto"/>
              <w:left w:val="nil"/>
              <w:bottom w:val="single" w:sz="8" w:space="0" w:color="auto"/>
              <w:right w:val="single" w:sz="8" w:space="0" w:color="auto"/>
            </w:tcBorders>
            <w:shd w:val="clear" w:color="auto" w:fill="FFFFFF"/>
            <w:tcMar>
              <w:top w:w="100" w:type="dxa"/>
              <w:left w:w="60" w:type="dxa"/>
              <w:bottom w:w="100" w:type="dxa"/>
              <w:right w:w="4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Категория помещения по пожарной и взрывопожарной опасности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Класс пожара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Огнетушители с рангом тушения модельного очага</w:t>
            </w:r>
          </w:p>
        </w:tc>
      </w:tr>
      <w:tr w:rsidR="001B38D8" w:rsidRPr="001B38D8" w:rsidTr="001B38D8">
        <w:tc>
          <w:tcPr>
            <w:tcW w:w="0" w:type="auto"/>
            <w:vMerge w:val="restart"/>
            <w:tcBorders>
              <w:top w:val="single" w:sz="8" w:space="0" w:color="auto"/>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А, Б, В</w:t>
            </w:r>
            <w:proofErr w:type="gramStart"/>
            <w:r w:rsidRPr="001B38D8">
              <w:rPr>
                <w:rFonts w:ascii="inherit" w:eastAsia="Times New Roman" w:hAnsi="inherit" w:cs="Arial"/>
                <w:color w:val="222222"/>
                <w:sz w:val="24"/>
                <w:szCs w:val="24"/>
                <w:lang w:eastAsia="ru-RU"/>
              </w:rPr>
              <w:t>1</w:t>
            </w:r>
            <w:proofErr w:type="gramEnd"/>
            <w:r w:rsidRPr="001B38D8">
              <w:rPr>
                <w:rFonts w:ascii="inherit" w:eastAsia="Times New Roman" w:hAnsi="inherit" w:cs="Arial"/>
                <w:color w:val="222222"/>
                <w:sz w:val="24"/>
                <w:szCs w:val="24"/>
                <w:lang w:eastAsia="ru-RU"/>
              </w:rPr>
              <w:t xml:space="preserve"> - В4</w:t>
            </w:r>
          </w:p>
        </w:tc>
        <w:tc>
          <w:tcPr>
            <w:tcW w:w="0" w:type="auto"/>
            <w:tcBorders>
              <w:top w:val="single" w:sz="8" w:space="0" w:color="auto"/>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A</w:t>
            </w:r>
          </w:p>
        </w:tc>
        <w:tc>
          <w:tcPr>
            <w:tcW w:w="0" w:type="auto"/>
            <w:tcBorders>
              <w:top w:val="single" w:sz="8" w:space="0" w:color="auto"/>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4A</w:t>
            </w:r>
          </w:p>
        </w:tc>
      </w:tr>
      <w:tr w:rsidR="001B38D8" w:rsidRPr="001B38D8" w:rsidTr="001B38D8">
        <w:tc>
          <w:tcPr>
            <w:tcW w:w="0" w:type="auto"/>
            <w:vMerge/>
            <w:tcBorders>
              <w:top w:val="single" w:sz="8" w:space="0" w:color="auto"/>
              <w:left w:val="nil"/>
              <w:bottom w:val="nil"/>
              <w:right w:val="nil"/>
            </w:tcBorders>
            <w:shd w:val="clear" w:color="auto" w:fill="FFFFFF"/>
            <w:tcMar>
              <w:top w:w="100" w:type="dxa"/>
              <w:left w:w="60" w:type="dxa"/>
              <w:bottom w:w="100" w:type="dxa"/>
              <w:right w:w="60" w:type="dxa"/>
            </w:tcMar>
            <w:vAlign w:val="center"/>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B</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144B</w:t>
            </w:r>
          </w:p>
        </w:tc>
      </w:tr>
      <w:tr w:rsidR="001B38D8" w:rsidRPr="001B38D8" w:rsidTr="001B38D8">
        <w:tc>
          <w:tcPr>
            <w:tcW w:w="0" w:type="auto"/>
            <w:vMerge/>
            <w:tcBorders>
              <w:top w:val="single" w:sz="8" w:space="0" w:color="auto"/>
              <w:left w:val="nil"/>
              <w:bottom w:val="nil"/>
              <w:right w:val="nil"/>
            </w:tcBorders>
            <w:shd w:val="clear" w:color="auto" w:fill="FFFFFF"/>
            <w:tcMar>
              <w:top w:w="100" w:type="dxa"/>
              <w:left w:w="60" w:type="dxa"/>
              <w:bottom w:w="100" w:type="dxa"/>
              <w:right w:w="60" w:type="dxa"/>
            </w:tcMar>
            <w:vAlign w:val="center"/>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C</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4A, 144B, C или 144B, C</w:t>
            </w:r>
          </w:p>
        </w:tc>
      </w:tr>
      <w:tr w:rsidR="001B38D8" w:rsidRPr="001B38D8" w:rsidTr="001B38D8">
        <w:tc>
          <w:tcPr>
            <w:tcW w:w="0" w:type="auto"/>
            <w:vMerge/>
            <w:tcBorders>
              <w:top w:val="single" w:sz="8" w:space="0" w:color="auto"/>
              <w:left w:val="nil"/>
              <w:bottom w:val="nil"/>
              <w:right w:val="nil"/>
            </w:tcBorders>
            <w:shd w:val="clear" w:color="auto" w:fill="FFFFFF"/>
            <w:tcMar>
              <w:top w:w="100" w:type="dxa"/>
              <w:left w:w="60" w:type="dxa"/>
              <w:bottom w:w="100" w:type="dxa"/>
              <w:right w:w="60" w:type="dxa"/>
            </w:tcMar>
            <w:vAlign w:val="center"/>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D</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D</w:t>
            </w:r>
          </w:p>
        </w:tc>
      </w:tr>
      <w:tr w:rsidR="001B38D8" w:rsidRPr="001B38D8" w:rsidTr="001B38D8">
        <w:tc>
          <w:tcPr>
            <w:tcW w:w="0" w:type="auto"/>
            <w:vMerge/>
            <w:tcBorders>
              <w:top w:val="single" w:sz="8" w:space="0" w:color="auto"/>
              <w:left w:val="nil"/>
              <w:bottom w:val="nil"/>
              <w:right w:val="nil"/>
            </w:tcBorders>
            <w:shd w:val="clear" w:color="auto" w:fill="FFFFFF"/>
            <w:tcMar>
              <w:top w:w="100" w:type="dxa"/>
              <w:left w:w="60" w:type="dxa"/>
              <w:bottom w:w="100" w:type="dxa"/>
              <w:right w:w="60" w:type="dxa"/>
            </w:tcMar>
            <w:vAlign w:val="center"/>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E</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val="en-US" w:eastAsia="ru-RU"/>
              </w:rPr>
            </w:pPr>
            <w:r w:rsidRPr="001B38D8">
              <w:rPr>
                <w:rFonts w:ascii="inherit" w:eastAsia="Times New Roman" w:hAnsi="inherit" w:cs="Arial"/>
                <w:color w:val="222222"/>
                <w:sz w:val="24"/>
                <w:szCs w:val="24"/>
                <w:lang w:val="en-US" w:eastAsia="ru-RU"/>
              </w:rPr>
              <w:t xml:space="preserve">4A, 144B, C, E </w:t>
            </w:r>
            <w:r w:rsidRPr="001B38D8">
              <w:rPr>
                <w:rFonts w:ascii="inherit" w:eastAsia="Times New Roman" w:hAnsi="inherit" w:cs="Arial"/>
                <w:color w:val="222222"/>
                <w:sz w:val="24"/>
                <w:szCs w:val="24"/>
                <w:lang w:eastAsia="ru-RU"/>
              </w:rPr>
              <w:t>или</w:t>
            </w:r>
            <w:r w:rsidRPr="001B38D8">
              <w:rPr>
                <w:rFonts w:ascii="inherit" w:eastAsia="Times New Roman" w:hAnsi="inherit" w:cs="Arial"/>
                <w:color w:val="222222"/>
                <w:sz w:val="24"/>
                <w:szCs w:val="24"/>
                <w:lang w:val="en-US" w:eastAsia="ru-RU"/>
              </w:rPr>
              <w:t xml:space="preserve"> 144B, C, E</w:t>
            </w:r>
          </w:p>
        </w:tc>
      </w:tr>
      <w:tr w:rsidR="001B38D8" w:rsidRPr="001B38D8" w:rsidTr="001B38D8">
        <w:tc>
          <w:tcPr>
            <w:tcW w:w="0" w:type="auto"/>
            <w:vMerge w:val="restart"/>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Г, Д</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A</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2A</w:t>
            </w:r>
          </w:p>
        </w:tc>
      </w:tr>
      <w:tr w:rsidR="001B38D8" w:rsidRPr="001B38D8" w:rsidTr="001B38D8">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B</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55B</w:t>
            </w:r>
          </w:p>
        </w:tc>
      </w:tr>
      <w:tr w:rsidR="001B38D8" w:rsidRPr="001B38D8" w:rsidTr="001B38D8">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C</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2A, 55B, C или 55B, C</w:t>
            </w:r>
          </w:p>
        </w:tc>
      </w:tr>
      <w:tr w:rsidR="001B38D8" w:rsidRPr="001B38D8" w:rsidTr="001B38D8">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D</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D</w:t>
            </w:r>
          </w:p>
        </w:tc>
      </w:tr>
      <w:tr w:rsidR="001B38D8" w:rsidRPr="001B38D8" w:rsidTr="001B38D8">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E</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val="en-US" w:eastAsia="ru-RU"/>
              </w:rPr>
            </w:pPr>
            <w:r w:rsidRPr="001B38D8">
              <w:rPr>
                <w:rFonts w:ascii="inherit" w:eastAsia="Times New Roman" w:hAnsi="inherit" w:cs="Arial"/>
                <w:color w:val="222222"/>
                <w:sz w:val="24"/>
                <w:szCs w:val="24"/>
                <w:lang w:val="en-US" w:eastAsia="ru-RU"/>
              </w:rPr>
              <w:t xml:space="preserve">2A, 55B, C, E </w:t>
            </w:r>
            <w:r w:rsidRPr="001B38D8">
              <w:rPr>
                <w:rFonts w:ascii="inherit" w:eastAsia="Times New Roman" w:hAnsi="inherit" w:cs="Arial"/>
                <w:color w:val="222222"/>
                <w:sz w:val="24"/>
                <w:szCs w:val="24"/>
                <w:lang w:eastAsia="ru-RU"/>
              </w:rPr>
              <w:t>или</w:t>
            </w:r>
            <w:r w:rsidRPr="001B38D8">
              <w:rPr>
                <w:rFonts w:ascii="inherit" w:eastAsia="Times New Roman" w:hAnsi="inherit" w:cs="Arial"/>
                <w:color w:val="222222"/>
                <w:sz w:val="24"/>
                <w:szCs w:val="24"/>
                <w:lang w:val="en-US" w:eastAsia="ru-RU"/>
              </w:rPr>
              <w:t xml:space="preserve"> 55B, C, E</w:t>
            </w:r>
          </w:p>
        </w:tc>
      </w:tr>
      <w:tr w:rsidR="001B38D8" w:rsidRPr="001B38D8" w:rsidTr="001B38D8">
        <w:tc>
          <w:tcPr>
            <w:tcW w:w="0" w:type="auto"/>
            <w:vMerge w:val="restart"/>
            <w:tcBorders>
              <w:top w:val="nil"/>
              <w:left w:val="nil"/>
              <w:bottom w:val="single" w:sz="8" w:space="0" w:color="auto"/>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Общественные здания</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A</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2A</w:t>
            </w:r>
          </w:p>
        </w:tc>
      </w:tr>
      <w:tr w:rsidR="001B38D8" w:rsidRPr="001B38D8" w:rsidTr="001B38D8">
        <w:tc>
          <w:tcPr>
            <w:tcW w:w="0" w:type="auto"/>
            <w:vMerge/>
            <w:tcBorders>
              <w:top w:val="nil"/>
              <w:left w:val="nil"/>
              <w:bottom w:val="single" w:sz="8" w:space="0" w:color="auto"/>
              <w:right w:val="nil"/>
            </w:tcBorders>
            <w:shd w:val="clear" w:color="auto" w:fill="FFFFFF"/>
            <w:tcMar>
              <w:top w:w="100" w:type="dxa"/>
              <w:left w:w="60" w:type="dxa"/>
              <w:bottom w:w="100" w:type="dxa"/>
              <w:right w:w="60" w:type="dxa"/>
            </w:tcMar>
            <w:vAlign w:val="center"/>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B</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55B</w:t>
            </w:r>
          </w:p>
        </w:tc>
      </w:tr>
      <w:tr w:rsidR="001B38D8" w:rsidRPr="001B38D8" w:rsidTr="001B38D8">
        <w:tc>
          <w:tcPr>
            <w:tcW w:w="0" w:type="auto"/>
            <w:vMerge/>
            <w:tcBorders>
              <w:top w:val="nil"/>
              <w:left w:val="nil"/>
              <w:bottom w:val="single" w:sz="8" w:space="0" w:color="auto"/>
              <w:right w:val="nil"/>
            </w:tcBorders>
            <w:shd w:val="clear" w:color="auto" w:fill="FFFFFF"/>
            <w:tcMar>
              <w:top w:w="100" w:type="dxa"/>
              <w:left w:w="60" w:type="dxa"/>
              <w:bottom w:w="100" w:type="dxa"/>
              <w:right w:w="60" w:type="dxa"/>
            </w:tcMar>
            <w:vAlign w:val="center"/>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C</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2A, 55B, C или 55B, C</w:t>
            </w:r>
          </w:p>
        </w:tc>
      </w:tr>
      <w:tr w:rsidR="001B38D8" w:rsidRPr="001B38D8" w:rsidTr="001B38D8">
        <w:tc>
          <w:tcPr>
            <w:tcW w:w="0" w:type="auto"/>
            <w:vMerge/>
            <w:tcBorders>
              <w:top w:val="nil"/>
              <w:left w:val="nil"/>
              <w:bottom w:val="single" w:sz="8" w:space="0" w:color="auto"/>
              <w:right w:val="nil"/>
            </w:tcBorders>
            <w:shd w:val="clear" w:color="auto" w:fill="FFFFFF"/>
            <w:tcMar>
              <w:top w:w="100" w:type="dxa"/>
              <w:left w:w="60" w:type="dxa"/>
              <w:bottom w:w="100" w:type="dxa"/>
              <w:right w:w="60" w:type="dxa"/>
            </w:tcMar>
            <w:vAlign w:val="center"/>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single" w:sz="8" w:space="0" w:color="auto"/>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E</w:t>
            </w:r>
          </w:p>
        </w:tc>
        <w:tc>
          <w:tcPr>
            <w:tcW w:w="0" w:type="auto"/>
            <w:tcBorders>
              <w:top w:val="nil"/>
              <w:left w:val="nil"/>
              <w:bottom w:val="single" w:sz="8" w:space="0" w:color="auto"/>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val="en-US" w:eastAsia="ru-RU"/>
              </w:rPr>
            </w:pPr>
            <w:r w:rsidRPr="001B38D8">
              <w:rPr>
                <w:rFonts w:ascii="inherit" w:eastAsia="Times New Roman" w:hAnsi="inherit" w:cs="Arial"/>
                <w:color w:val="222222"/>
                <w:sz w:val="24"/>
                <w:szCs w:val="24"/>
                <w:lang w:val="en-US" w:eastAsia="ru-RU"/>
              </w:rPr>
              <w:t xml:space="preserve">2A, 55B, C, E </w:t>
            </w:r>
            <w:r w:rsidRPr="001B38D8">
              <w:rPr>
                <w:rFonts w:ascii="inherit" w:eastAsia="Times New Roman" w:hAnsi="inherit" w:cs="Arial"/>
                <w:color w:val="222222"/>
                <w:sz w:val="24"/>
                <w:szCs w:val="24"/>
                <w:lang w:eastAsia="ru-RU"/>
              </w:rPr>
              <w:t>или</w:t>
            </w:r>
            <w:r w:rsidRPr="001B38D8">
              <w:rPr>
                <w:rFonts w:ascii="inherit" w:eastAsia="Times New Roman" w:hAnsi="inherit" w:cs="Arial"/>
                <w:color w:val="222222"/>
                <w:sz w:val="24"/>
                <w:szCs w:val="24"/>
                <w:lang w:val="en-US" w:eastAsia="ru-RU"/>
              </w:rPr>
              <w:t xml:space="preserve"> 55B, C, E</w:t>
            </w:r>
          </w:p>
        </w:tc>
      </w:tr>
    </w:tbl>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Приложение N 2</w:t>
      </w:r>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к Правилам </w:t>
      </w:r>
      <w:proofErr w:type="gramStart"/>
      <w:r w:rsidRPr="001B38D8">
        <w:rPr>
          <w:rFonts w:ascii="Arial" w:eastAsia="Times New Roman" w:hAnsi="Arial" w:cs="Arial"/>
          <w:color w:val="222222"/>
          <w:sz w:val="24"/>
          <w:szCs w:val="24"/>
          <w:lang w:eastAsia="ru-RU"/>
        </w:rPr>
        <w:t>противопожарного</w:t>
      </w:r>
      <w:proofErr w:type="gramEnd"/>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режима в Российской Федерации</w:t>
      </w:r>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proofErr w:type="gramStart"/>
      <w:r w:rsidRPr="001B38D8">
        <w:rPr>
          <w:rFonts w:ascii="Arial" w:eastAsia="Times New Roman" w:hAnsi="Arial" w:cs="Arial"/>
          <w:color w:val="222222"/>
          <w:sz w:val="24"/>
          <w:szCs w:val="24"/>
          <w:lang w:eastAsia="ru-RU"/>
        </w:rPr>
        <w:t>(в редакции постановления</w:t>
      </w:r>
      <w:proofErr w:type="gramEnd"/>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Правительства Российской Федерации</w:t>
      </w:r>
    </w:p>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от 20 сентября 2016 г. N 947)</w:t>
      </w:r>
    </w:p>
    <w:p w:rsidR="001B38D8" w:rsidRPr="001B38D8" w:rsidRDefault="001B38D8" w:rsidP="001B38D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1B38D8">
        <w:rPr>
          <w:rFonts w:ascii="Arial" w:eastAsia="Times New Roman" w:hAnsi="Arial" w:cs="Arial"/>
          <w:b/>
          <w:bCs/>
          <w:color w:val="222222"/>
          <w:sz w:val="24"/>
          <w:szCs w:val="24"/>
          <w:lang w:eastAsia="ru-RU"/>
        </w:rPr>
        <w:t>НОРМЫ</w:t>
      </w:r>
    </w:p>
    <w:p w:rsidR="001B38D8" w:rsidRPr="001B38D8" w:rsidRDefault="001B38D8" w:rsidP="001B38D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1B38D8">
        <w:rPr>
          <w:rFonts w:ascii="Arial" w:eastAsia="Times New Roman" w:hAnsi="Arial" w:cs="Arial"/>
          <w:b/>
          <w:bCs/>
          <w:color w:val="222222"/>
          <w:sz w:val="24"/>
          <w:szCs w:val="24"/>
          <w:lang w:eastAsia="ru-RU"/>
        </w:rPr>
        <w:t>ОСНАЩЕНИЯ ПОМЕЩЕНИЙ ПЕРЕДВИЖНЫМИ ОГНЕТУШИТЕЛЯМИ</w:t>
      </w:r>
    </w:p>
    <w:p w:rsidR="001B38D8" w:rsidRPr="001B38D8" w:rsidRDefault="001B38D8" w:rsidP="001B38D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1B38D8">
        <w:rPr>
          <w:rFonts w:ascii="Arial" w:eastAsia="Times New Roman" w:hAnsi="Arial" w:cs="Arial"/>
          <w:b/>
          <w:bCs/>
          <w:color w:val="222222"/>
          <w:sz w:val="24"/>
          <w:szCs w:val="24"/>
          <w:lang w:eastAsia="ru-RU"/>
        </w:rPr>
        <w:lastRenderedPageBreak/>
        <w:t>(ЗА ИСКЛЮЧЕНИЕМ АВТОЗАПРАВОЧНЫХ СТАНЦИЙ)</w:t>
      </w:r>
    </w:p>
    <w:tbl>
      <w:tblPr>
        <w:tblW w:w="8880" w:type="dxa"/>
        <w:shd w:val="clear" w:color="auto" w:fill="FFFFFF"/>
        <w:tblCellMar>
          <w:left w:w="0" w:type="dxa"/>
          <w:right w:w="0" w:type="dxa"/>
        </w:tblCellMar>
        <w:tblLook w:val="04A0" w:firstRow="1" w:lastRow="0" w:firstColumn="1" w:lastColumn="0" w:noHBand="0" w:noVBand="1"/>
      </w:tblPr>
      <w:tblGrid>
        <w:gridCol w:w="2970"/>
        <w:gridCol w:w="2119"/>
        <w:gridCol w:w="956"/>
        <w:gridCol w:w="2835"/>
      </w:tblGrid>
      <w:tr w:rsidR="001B38D8" w:rsidRPr="001B38D8" w:rsidTr="001B38D8">
        <w:tc>
          <w:tcPr>
            <w:tcW w:w="0" w:type="auto"/>
            <w:tcBorders>
              <w:top w:val="single" w:sz="8" w:space="0" w:color="auto"/>
              <w:left w:val="nil"/>
              <w:bottom w:val="single" w:sz="8" w:space="0" w:color="auto"/>
              <w:right w:val="single" w:sz="8" w:space="0" w:color="auto"/>
            </w:tcBorders>
            <w:shd w:val="clear" w:color="auto" w:fill="FFFFFF"/>
            <w:tcMar>
              <w:top w:w="100" w:type="dxa"/>
              <w:left w:w="60" w:type="dxa"/>
              <w:bottom w:w="100" w:type="dxa"/>
              <w:right w:w="4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Категория помещения по пожарной и взрывопожарной опасности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Предельная защищаемая площадь (кв. метров)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Класс пожара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Огнетушители с рангом тушения модельного очага (штук)</w:t>
            </w:r>
          </w:p>
        </w:tc>
      </w:tr>
      <w:tr w:rsidR="001B38D8" w:rsidRPr="001B38D8" w:rsidTr="001B38D8">
        <w:tc>
          <w:tcPr>
            <w:tcW w:w="0" w:type="auto"/>
            <w:tcBorders>
              <w:top w:val="single" w:sz="8" w:space="0" w:color="auto"/>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А, Б, В</w:t>
            </w:r>
            <w:proofErr w:type="gramStart"/>
            <w:r w:rsidRPr="001B38D8">
              <w:rPr>
                <w:rFonts w:ascii="inherit" w:eastAsia="Times New Roman" w:hAnsi="inherit" w:cs="Arial"/>
                <w:color w:val="222222"/>
                <w:sz w:val="24"/>
                <w:szCs w:val="24"/>
                <w:lang w:eastAsia="ru-RU"/>
              </w:rPr>
              <w:t>1</w:t>
            </w:r>
            <w:proofErr w:type="gramEnd"/>
            <w:r w:rsidRPr="001B38D8">
              <w:rPr>
                <w:rFonts w:ascii="inherit" w:eastAsia="Times New Roman" w:hAnsi="inherit" w:cs="Arial"/>
                <w:color w:val="222222"/>
                <w:sz w:val="24"/>
                <w:szCs w:val="24"/>
                <w:lang w:eastAsia="ru-RU"/>
              </w:rPr>
              <w:t xml:space="preserve"> - В4</w:t>
            </w:r>
          </w:p>
        </w:tc>
        <w:tc>
          <w:tcPr>
            <w:tcW w:w="0" w:type="auto"/>
            <w:tcBorders>
              <w:top w:val="single" w:sz="8" w:space="0" w:color="auto"/>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500</w:t>
            </w:r>
          </w:p>
        </w:tc>
        <w:tc>
          <w:tcPr>
            <w:tcW w:w="0" w:type="auto"/>
            <w:tcBorders>
              <w:top w:val="single" w:sz="8" w:space="0" w:color="auto"/>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A</w:t>
            </w:r>
          </w:p>
        </w:tc>
        <w:tc>
          <w:tcPr>
            <w:tcW w:w="0" w:type="auto"/>
            <w:tcBorders>
              <w:top w:val="single" w:sz="8" w:space="0" w:color="auto"/>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2 - 6A или 1 - 10A</w:t>
            </w:r>
          </w:p>
        </w:tc>
      </w:tr>
      <w:tr w:rsidR="001B38D8" w:rsidRPr="001B38D8" w:rsidTr="001B38D8">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B</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2-144B или 1-233B</w:t>
            </w:r>
          </w:p>
        </w:tc>
      </w:tr>
      <w:tr w:rsidR="001B38D8" w:rsidRPr="001B38D8" w:rsidTr="001B38D8">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C</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2 - 6A, 144B, C или 1-10A, 233B, C</w:t>
            </w:r>
          </w:p>
        </w:tc>
      </w:tr>
      <w:tr w:rsidR="001B38D8" w:rsidRPr="001B38D8" w:rsidTr="001B38D8">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D</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D</w:t>
            </w:r>
          </w:p>
        </w:tc>
      </w:tr>
      <w:tr w:rsidR="001B38D8" w:rsidRPr="001B38D8" w:rsidTr="001B38D8">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E</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2 - 6A, 144B, C, E или 1-10A,</w:t>
            </w:r>
          </w:p>
        </w:tc>
      </w:tr>
      <w:tr w:rsidR="001B38D8" w:rsidRPr="001B38D8" w:rsidTr="001B38D8">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233B, C, E</w:t>
            </w:r>
          </w:p>
        </w:tc>
      </w:tr>
      <w:tr w:rsidR="001B38D8" w:rsidRPr="001B38D8" w:rsidTr="001B38D8">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Г, Д</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800</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A</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2 - 6A или 1-10A</w:t>
            </w:r>
          </w:p>
        </w:tc>
      </w:tr>
      <w:tr w:rsidR="001B38D8" w:rsidRPr="001B38D8" w:rsidTr="001B38D8">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B</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2-144B или 1-233B</w:t>
            </w:r>
          </w:p>
        </w:tc>
      </w:tr>
      <w:tr w:rsidR="001B38D8" w:rsidRPr="001B38D8" w:rsidTr="001B38D8">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C</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2 - 6A, 144B, C или 1-10A, 233B, C или 2-144B, C или 1-233B, C</w:t>
            </w:r>
          </w:p>
        </w:tc>
      </w:tr>
      <w:tr w:rsidR="001B38D8" w:rsidRPr="001B38D8" w:rsidTr="001B38D8">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D</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eastAsia="ru-RU"/>
              </w:rPr>
            </w:pPr>
            <w:r w:rsidRPr="001B38D8">
              <w:rPr>
                <w:rFonts w:ascii="inherit" w:eastAsia="Times New Roman" w:hAnsi="inherit" w:cs="Arial"/>
                <w:color w:val="222222"/>
                <w:sz w:val="24"/>
                <w:szCs w:val="24"/>
                <w:lang w:eastAsia="ru-RU"/>
              </w:rPr>
              <w:t>D</w:t>
            </w:r>
          </w:p>
        </w:tc>
      </w:tr>
      <w:tr w:rsidR="001B38D8" w:rsidRPr="001B38D8" w:rsidTr="001B38D8">
        <w:tc>
          <w:tcPr>
            <w:tcW w:w="0" w:type="auto"/>
            <w:tcBorders>
              <w:top w:val="nil"/>
              <w:left w:val="nil"/>
              <w:bottom w:val="single" w:sz="8" w:space="0" w:color="auto"/>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single" w:sz="8" w:space="0" w:color="auto"/>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color w:val="222222"/>
                <w:sz w:val="24"/>
                <w:szCs w:val="24"/>
                <w:lang w:eastAsia="ru-RU"/>
              </w:rPr>
            </w:pPr>
          </w:p>
        </w:tc>
        <w:tc>
          <w:tcPr>
            <w:tcW w:w="0" w:type="auto"/>
            <w:tcBorders>
              <w:top w:val="nil"/>
              <w:left w:val="nil"/>
              <w:bottom w:val="single" w:sz="8" w:space="0" w:color="auto"/>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E</w:t>
            </w:r>
          </w:p>
        </w:tc>
        <w:tc>
          <w:tcPr>
            <w:tcW w:w="0" w:type="auto"/>
            <w:tcBorders>
              <w:top w:val="nil"/>
              <w:left w:val="nil"/>
              <w:bottom w:val="single" w:sz="8" w:space="0" w:color="auto"/>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textAlignment w:val="baseline"/>
              <w:rPr>
                <w:rFonts w:ascii="inherit" w:eastAsia="Times New Roman" w:hAnsi="inherit" w:cs="Arial"/>
                <w:color w:val="222222"/>
                <w:sz w:val="24"/>
                <w:szCs w:val="24"/>
                <w:lang w:val="en-US" w:eastAsia="ru-RU"/>
              </w:rPr>
            </w:pPr>
            <w:r w:rsidRPr="001B38D8">
              <w:rPr>
                <w:rFonts w:ascii="inherit" w:eastAsia="Times New Roman" w:hAnsi="inherit" w:cs="Arial"/>
                <w:color w:val="222222"/>
                <w:sz w:val="24"/>
                <w:szCs w:val="24"/>
                <w:lang w:val="en-US" w:eastAsia="ru-RU"/>
              </w:rPr>
              <w:t xml:space="preserve">2 - 6A, 144B, C, E </w:t>
            </w:r>
            <w:r w:rsidRPr="001B38D8">
              <w:rPr>
                <w:rFonts w:ascii="inherit" w:eastAsia="Times New Roman" w:hAnsi="inherit" w:cs="Arial"/>
                <w:color w:val="222222"/>
                <w:sz w:val="24"/>
                <w:szCs w:val="24"/>
                <w:lang w:eastAsia="ru-RU"/>
              </w:rPr>
              <w:t>или</w:t>
            </w:r>
            <w:r w:rsidRPr="001B38D8">
              <w:rPr>
                <w:rFonts w:ascii="inherit" w:eastAsia="Times New Roman" w:hAnsi="inherit" w:cs="Arial"/>
                <w:color w:val="222222"/>
                <w:sz w:val="24"/>
                <w:szCs w:val="24"/>
                <w:lang w:val="en-US" w:eastAsia="ru-RU"/>
              </w:rPr>
              <w:t xml:space="preserve"> 1-10A, 233B, C, E </w:t>
            </w:r>
            <w:r w:rsidRPr="001B38D8">
              <w:rPr>
                <w:rFonts w:ascii="inherit" w:eastAsia="Times New Roman" w:hAnsi="inherit" w:cs="Arial"/>
                <w:color w:val="222222"/>
                <w:sz w:val="24"/>
                <w:szCs w:val="24"/>
                <w:lang w:eastAsia="ru-RU"/>
              </w:rPr>
              <w:t>или</w:t>
            </w:r>
            <w:r w:rsidRPr="001B38D8">
              <w:rPr>
                <w:rFonts w:ascii="inherit" w:eastAsia="Times New Roman" w:hAnsi="inherit" w:cs="Arial"/>
                <w:color w:val="222222"/>
                <w:sz w:val="24"/>
                <w:szCs w:val="24"/>
                <w:lang w:val="en-US" w:eastAsia="ru-RU"/>
              </w:rPr>
              <w:t xml:space="preserve"> 2-144B, C, E </w:t>
            </w:r>
            <w:r w:rsidRPr="001B38D8">
              <w:rPr>
                <w:rFonts w:ascii="inherit" w:eastAsia="Times New Roman" w:hAnsi="inherit" w:cs="Arial"/>
                <w:color w:val="222222"/>
                <w:sz w:val="24"/>
                <w:szCs w:val="24"/>
                <w:lang w:eastAsia="ru-RU"/>
              </w:rPr>
              <w:t>или</w:t>
            </w:r>
            <w:r w:rsidRPr="001B38D8">
              <w:rPr>
                <w:rFonts w:ascii="inherit" w:eastAsia="Times New Roman" w:hAnsi="inherit" w:cs="Arial"/>
                <w:color w:val="222222"/>
                <w:sz w:val="24"/>
                <w:szCs w:val="24"/>
                <w:lang w:val="en-US" w:eastAsia="ru-RU"/>
              </w:rPr>
              <w:t xml:space="preserve"> 1-233B, C, E</w:t>
            </w:r>
          </w:p>
        </w:tc>
      </w:tr>
    </w:tbl>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roofErr w:type="gramStart"/>
      <w:r w:rsidRPr="001B38D8">
        <w:rPr>
          <w:rFonts w:ascii="Arial" w:eastAsia="Times New Roman" w:hAnsi="Arial" w:cs="Arial"/>
          <w:color w:val="222222"/>
          <w:sz w:val="24"/>
          <w:szCs w:val="24"/>
          <w:lang w:eastAsia="ru-RU"/>
        </w:rPr>
        <w:t>.".</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99. В приложении N 4 к указанным Правилам:</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а) пункт 4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"4. Состав исполнителей работ</w:t>
      </w:r>
    </w:p>
    <w:tbl>
      <w:tblPr>
        <w:tblW w:w="9100" w:type="dxa"/>
        <w:shd w:val="clear" w:color="auto" w:fill="FFFFFF"/>
        <w:tblCellMar>
          <w:left w:w="0" w:type="dxa"/>
          <w:right w:w="0" w:type="dxa"/>
        </w:tblCellMar>
        <w:tblLook w:val="04A0" w:firstRow="1" w:lastRow="0" w:firstColumn="1" w:lastColumn="0" w:noHBand="0" w:noVBand="1"/>
      </w:tblPr>
      <w:tblGrid>
        <w:gridCol w:w="513"/>
        <w:gridCol w:w="780"/>
        <w:gridCol w:w="1214"/>
        <w:gridCol w:w="1778"/>
        <w:gridCol w:w="978"/>
        <w:gridCol w:w="3837"/>
      </w:tblGrid>
      <w:tr w:rsidR="001B38D8" w:rsidRPr="001B38D8" w:rsidTr="001B38D8">
        <w:tc>
          <w:tcPr>
            <w:tcW w:w="0" w:type="auto"/>
            <w:vMerge w:val="restart"/>
            <w:tcBorders>
              <w:top w:val="single" w:sz="8" w:space="0" w:color="auto"/>
              <w:left w:val="nil"/>
              <w:bottom w:val="single" w:sz="8" w:space="0" w:color="auto"/>
              <w:right w:val="single" w:sz="8" w:space="0" w:color="auto"/>
            </w:tcBorders>
            <w:shd w:val="clear" w:color="auto" w:fill="FFFFFF"/>
            <w:tcMar>
              <w:top w:w="100" w:type="dxa"/>
              <w:left w:w="60" w:type="dxa"/>
              <w:bottom w:w="100" w:type="dxa"/>
              <w:right w:w="4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 xml:space="preserve">N </w:t>
            </w:r>
            <w:proofErr w:type="gramStart"/>
            <w:r w:rsidRPr="001B38D8">
              <w:rPr>
                <w:rFonts w:ascii="inherit" w:eastAsia="Times New Roman" w:hAnsi="inherit" w:cs="Arial"/>
                <w:b/>
                <w:bCs/>
                <w:color w:val="222222"/>
                <w:sz w:val="24"/>
                <w:szCs w:val="24"/>
                <w:lang w:eastAsia="ru-RU"/>
              </w:rPr>
              <w:t>п</w:t>
            </w:r>
            <w:proofErr w:type="gramEnd"/>
            <w:r w:rsidRPr="001B38D8">
              <w:rPr>
                <w:rFonts w:ascii="inherit" w:eastAsia="Times New Roman" w:hAnsi="inherit" w:cs="Arial"/>
                <w:b/>
                <w:bCs/>
                <w:color w:val="222222"/>
                <w:sz w:val="24"/>
                <w:szCs w:val="24"/>
                <w:lang w:eastAsia="ru-RU"/>
              </w:rPr>
              <w:t>/п</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Ф.И.О.</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Профессия</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Инструктаж о мерах пожарной безопасности получил</w:t>
            </w:r>
          </w:p>
        </w:tc>
        <w:tc>
          <w:tcPr>
            <w:tcW w:w="0" w:type="auto"/>
            <w:vMerge w:val="restart"/>
            <w:tcBorders>
              <w:top w:val="single" w:sz="8" w:space="0" w:color="auto"/>
              <w:left w:val="single" w:sz="8" w:space="0" w:color="auto"/>
              <w:bottom w:val="single" w:sz="8" w:space="0" w:color="auto"/>
              <w:right w:val="nil"/>
            </w:tcBorders>
            <w:shd w:val="clear" w:color="auto" w:fill="FFFFFF"/>
            <w:tcMar>
              <w:top w:w="100" w:type="dxa"/>
              <w:left w:w="4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Инструктаж о мерах пожарной безопасности провел (подпись руководителя работ)</w:t>
            </w:r>
          </w:p>
        </w:tc>
      </w:tr>
      <w:tr w:rsidR="001B38D8" w:rsidRPr="001B38D8" w:rsidTr="001B38D8">
        <w:tc>
          <w:tcPr>
            <w:tcW w:w="0" w:type="auto"/>
            <w:vMerge/>
            <w:tcBorders>
              <w:top w:val="single" w:sz="8" w:space="0" w:color="auto"/>
              <w:left w:val="nil"/>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B38D8" w:rsidRPr="001B38D8" w:rsidRDefault="001B38D8" w:rsidP="001B38D8">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B38D8" w:rsidRPr="001B38D8" w:rsidRDefault="001B38D8" w:rsidP="001B38D8">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B38D8" w:rsidRPr="001B38D8" w:rsidRDefault="001B38D8" w:rsidP="001B38D8">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подпись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дата</w:t>
            </w:r>
          </w:p>
        </w:tc>
        <w:tc>
          <w:tcPr>
            <w:tcW w:w="0" w:type="auto"/>
            <w:vMerge/>
            <w:tcBorders>
              <w:top w:val="single" w:sz="8" w:space="0" w:color="auto"/>
              <w:left w:val="single" w:sz="8" w:space="0" w:color="auto"/>
              <w:bottom w:val="single" w:sz="8" w:space="0" w:color="auto"/>
              <w:right w:val="nil"/>
            </w:tcBorders>
            <w:shd w:val="clear" w:color="auto" w:fill="FFFFFF"/>
            <w:tcMar>
              <w:top w:w="100" w:type="dxa"/>
              <w:left w:w="60" w:type="dxa"/>
              <w:bottom w:w="100" w:type="dxa"/>
              <w:right w:w="60" w:type="dxa"/>
            </w:tcMar>
            <w:vAlign w:val="bottom"/>
            <w:hideMark/>
          </w:tcPr>
          <w:p w:rsidR="001B38D8" w:rsidRPr="001B38D8" w:rsidRDefault="001B38D8" w:rsidP="001B38D8">
            <w:pPr>
              <w:spacing w:after="0" w:line="240" w:lineRule="auto"/>
              <w:rPr>
                <w:rFonts w:ascii="inherit" w:eastAsia="Times New Roman" w:hAnsi="inherit" w:cs="Arial"/>
                <w:b/>
                <w:bCs/>
                <w:color w:val="222222"/>
                <w:sz w:val="24"/>
                <w:szCs w:val="24"/>
                <w:lang w:eastAsia="ru-RU"/>
              </w:rPr>
            </w:pPr>
          </w:p>
        </w:tc>
      </w:tr>
    </w:tbl>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б) пункты 7 - 9 изложить в следующей редакции:</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"7. Наряд-допуск выдан ________________________________________________</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1B38D8">
        <w:rPr>
          <w:rFonts w:ascii="Arial" w:eastAsia="Times New Roman" w:hAnsi="Arial" w:cs="Arial"/>
          <w:color w:val="222222"/>
          <w:sz w:val="24"/>
          <w:szCs w:val="24"/>
          <w:lang w:eastAsia="ru-RU"/>
        </w:rPr>
        <w:t xml:space="preserve">(должность и </w:t>
      </w:r>
      <w:proofErr w:type="spellStart"/>
      <w:r w:rsidRPr="001B38D8">
        <w:rPr>
          <w:rFonts w:ascii="Arial" w:eastAsia="Times New Roman" w:hAnsi="Arial" w:cs="Arial"/>
          <w:color w:val="222222"/>
          <w:sz w:val="24"/>
          <w:szCs w:val="24"/>
          <w:lang w:eastAsia="ru-RU"/>
        </w:rPr>
        <w:t>ф.и.о.</w:t>
      </w:r>
      <w:proofErr w:type="spellEnd"/>
      <w:r w:rsidRPr="001B38D8">
        <w:rPr>
          <w:rFonts w:ascii="Arial" w:eastAsia="Times New Roman" w:hAnsi="Arial" w:cs="Arial"/>
          <w:color w:val="222222"/>
          <w:sz w:val="24"/>
          <w:szCs w:val="24"/>
          <w:lang w:eastAsia="ru-RU"/>
        </w:rPr>
        <w:t xml:space="preserve"> лица, выдавшего</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___________________________________________________________________________</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1B38D8">
        <w:rPr>
          <w:rFonts w:ascii="Arial" w:eastAsia="Times New Roman" w:hAnsi="Arial" w:cs="Arial"/>
          <w:color w:val="222222"/>
          <w:sz w:val="24"/>
          <w:szCs w:val="24"/>
          <w:lang w:eastAsia="ru-RU"/>
        </w:rPr>
        <w:lastRenderedPageBreak/>
        <w:t>наряд-допуск, подпись, дата)</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Наряд-допуск получен __________________________________________________</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(подпись руководителя работ, дата)</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Согласовано ___________________________________________________</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1B38D8">
        <w:rPr>
          <w:rFonts w:ascii="Arial" w:eastAsia="Times New Roman" w:hAnsi="Arial" w:cs="Arial"/>
          <w:color w:val="222222"/>
          <w:sz w:val="24"/>
          <w:szCs w:val="24"/>
          <w:lang w:eastAsia="ru-RU"/>
        </w:rPr>
        <w:t xml:space="preserve">со службами объекта, (название службы, должность и </w:t>
      </w:r>
      <w:proofErr w:type="spellStart"/>
      <w:r w:rsidRPr="001B38D8">
        <w:rPr>
          <w:rFonts w:ascii="Arial" w:eastAsia="Times New Roman" w:hAnsi="Arial" w:cs="Arial"/>
          <w:color w:val="222222"/>
          <w:sz w:val="24"/>
          <w:szCs w:val="24"/>
          <w:lang w:eastAsia="ru-RU"/>
        </w:rPr>
        <w:t>ф.и.о.</w:t>
      </w:r>
      <w:proofErr w:type="spellEnd"/>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 xml:space="preserve">на </w:t>
      </w:r>
      <w:proofErr w:type="gramStart"/>
      <w:r w:rsidRPr="001B38D8">
        <w:rPr>
          <w:rFonts w:ascii="Arial" w:eastAsia="Times New Roman" w:hAnsi="Arial" w:cs="Arial"/>
          <w:color w:val="222222"/>
          <w:sz w:val="24"/>
          <w:szCs w:val="24"/>
          <w:lang w:eastAsia="ru-RU"/>
        </w:rPr>
        <w:t>котором</w:t>
      </w:r>
      <w:proofErr w:type="gramEnd"/>
      <w:r w:rsidRPr="001B38D8">
        <w:rPr>
          <w:rFonts w:ascii="Arial" w:eastAsia="Times New Roman" w:hAnsi="Arial" w:cs="Arial"/>
          <w:color w:val="222222"/>
          <w:sz w:val="24"/>
          <w:szCs w:val="24"/>
          <w:lang w:eastAsia="ru-RU"/>
        </w:rPr>
        <w:t xml:space="preserve"> будут ___________________________________________________</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1B38D8">
        <w:rPr>
          <w:rFonts w:ascii="Arial" w:eastAsia="Times New Roman" w:hAnsi="Arial" w:cs="Arial"/>
          <w:color w:val="222222"/>
          <w:sz w:val="24"/>
          <w:szCs w:val="24"/>
          <w:lang w:eastAsia="ru-RU"/>
        </w:rPr>
        <w:t>производиться огневые ответственного лица, подпись, дата)</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работы</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8. Место проведения работ подготовлено:</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Руководитель работ ________________________________________________________</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(подпись, дата, время)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Возможность производства работ согласована (в соответствии с пунктом 7)</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___________________________________________________________________________</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1B38D8">
        <w:rPr>
          <w:rFonts w:ascii="Arial" w:eastAsia="Times New Roman" w:hAnsi="Arial" w:cs="Arial"/>
          <w:color w:val="222222"/>
          <w:sz w:val="24"/>
          <w:szCs w:val="24"/>
          <w:lang w:eastAsia="ru-RU"/>
        </w:rPr>
        <w:t>(подпись ответственного лица службы объекта, на котором проводится</w:t>
      </w:r>
      <w:proofErr w:type="gramEnd"/>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работа, дата, время)</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9. Ежедневный допуск к работе и время ее окончания</w:t>
      </w:r>
    </w:p>
    <w:tbl>
      <w:tblPr>
        <w:tblW w:w="9080" w:type="dxa"/>
        <w:shd w:val="clear" w:color="auto" w:fill="FFFFFF"/>
        <w:tblCellMar>
          <w:left w:w="0" w:type="dxa"/>
          <w:right w:w="0" w:type="dxa"/>
        </w:tblCellMar>
        <w:tblLook w:val="04A0" w:firstRow="1" w:lastRow="0" w:firstColumn="1" w:lastColumn="0" w:noHBand="0" w:noVBand="1"/>
      </w:tblPr>
      <w:tblGrid>
        <w:gridCol w:w="866"/>
        <w:gridCol w:w="1807"/>
        <w:gridCol w:w="3412"/>
        <w:gridCol w:w="877"/>
        <w:gridCol w:w="2118"/>
      </w:tblGrid>
      <w:tr w:rsidR="001B38D8" w:rsidRPr="001B38D8" w:rsidTr="001B38D8">
        <w:tc>
          <w:tcPr>
            <w:tcW w:w="0" w:type="auto"/>
            <w:gridSpan w:val="3"/>
            <w:tcBorders>
              <w:top w:val="single" w:sz="8" w:space="0" w:color="auto"/>
              <w:left w:val="nil"/>
              <w:bottom w:val="single" w:sz="8" w:space="0" w:color="auto"/>
              <w:right w:val="single" w:sz="8" w:space="0" w:color="auto"/>
            </w:tcBorders>
            <w:shd w:val="clear" w:color="auto" w:fill="FFFFFF"/>
            <w:tcMar>
              <w:top w:w="100" w:type="dxa"/>
              <w:left w:w="60" w:type="dxa"/>
              <w:bottom w:w="100" w:type="dxa"/>
              <w:right w:w="4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Рабочее место подготовлено, исполнители допущены к работе</w:t>
            </w:r>
          </w:p>
        </w:tc>
        <w:tc>
          <w:tcPr>
            <w:tcW w:w="0" w:type="auto"/>
            <w:gridSpan w:val="2"/>
            <w:tcBorders>
              <w:top w:val="single" w:sz="8" w:space="0" w:color="auto"/>
              <w:left w:val="single" w:sz="8" w:space="0" w:color="auto"/>
              <w:bottom w:val="single" w:sz="8" w:space="0" w:color="auto"/>
              <w:right w:val="nil"/>
            </w:tcBorders>
            <w:shd w:val="clear" w:color="auto" w:fill="FFFFFF"/>
            <w:tcMar>
              <w:top w:w="100" w:type="dxa"/>
              <w:left w:w="4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Работа закончена, исполнители удалены с рабочего места</w:t>
            </w:r>
          </w:p>
        </w:tc>
      </w:tr>
      <w:tr w:rsidR="001B38D8" w:rsidRPr="001B38D8" w:rsidTr="001B38D8">
        <w:tc>
          <w:tcPr>
            <w:tcW w:w="0" w:type="auto"/>
            <w:tcBorders>
              <w:top w:val="single" w:sz="8" w:space="0" w:color="auto"/>
              <w:left w:val="nil"/>
              <w:bottom w:val="single" w:sz="8" w:space="0" w:color="auto"/>
              <w:right w:val="single" w:sz="8" w:space="0" w:color="auto"/>
            </w:tcBorders>
            <w:shd w:val="clear" w:color="auto" w:fill="FFFFFF"/>
            <w:tcMar>
              <w:top w:w="100" w:type="dxa"/>
              <w:left w:w="60" w:type="dxa"/>
              <w:bottom w:w="100" w:type="dxa"/>
              <w:right w:w="4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дата, время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подпись руководителя работ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подпись ответственного лица службы объекта, на котором проводится работа (в соответствии с пунктом 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дата, время</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60" w:type="dxa"/>
            </w:tcMar>
            <w:vAlign w:val="bottom"/>
            <w:hideMark/>
          </w:tcPr>
          <w:p w:rsidR="001B38D8" w:rsidRPr="001B38D8" w:rsidRDefault="001B38D8" w:rsidP="001B38D8">
            <w:pPr>
              <w:spacing w:after="0" w:line="240" w:lineRule="auto"/>
              <w:jc w:val="center"/>
              <w:textAlignment w:val="baseline"/>
              <w:rPr>
                <w:rFonts w:ascii="inherit" w:eastAsia="Times New Roman" w:hAnsi="inherit" w:cs="Arial"/>
                <w:b/>
                <w:bCs/>
                <w:color w:val="222222"/>
                <w:sz w:val="24"/>
                <w:szCs w:val="24"/>
                <w:lang w:eastAsia="ru-RU"/>
              </w:rPr>
            </w:pPr>
            <w:r w:rsidRPr="001B38D8">
              <w:rPr>
                <w:rFonts w:ascii="inherit" w:eastAsia="Times New Roman" w:hAnsi="inherit" w:cs="Arial"/>
                <w:b/>
                <w:bCs/>
                <w:color w:val="222222"/>
                <w:sz w:val="24"/>
                <w:szCs w:val="24"/>
                <w:lang w:eastAsia="ru-RU"/>
              </w:rPr>
              <w:t>подпись руководителя работ</w:t>
            </w:r>
          </w:p>
        </w:tc>
      </w:tr>
    </w:tbl>
    <w:p w:rsidR="001B38D8" w:rsidRPr="001B38D8" w:rsidRDefault="001B38D8" w:rsidP="001B38D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w:t>
      </w:r>
    </w:p>
    <w:p w:rsidR="001B38D8" w:rsidRPr="001B38D8" w:rsidRDefault="001B38D8" w:rsidP="001B38D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1B38D8">
        <w:rPr>
          <w:rFonts w:ascii="Arial" w:eastAsia="Times New Roman" w:hAnsi="Arial" w:cs="Arial"/>
          <w:color w:val="222222"/>
          <w:sz w:val="24"/>
          <w:szCs w:val="24"/>
          <w:lang w:eastAsia="ru-RU"/>
        </w:rPr>
        <w:t>100. Пункт 1 приложения N 6 к указанным Правилам признать утратившим силу.</w:t>
      </w:r>
    </w:p>
    <w:p w:rsidR="002F59F3" w:rsidRDefault="002F59F3"/>
    <w:sectPr w:rsidR="002F5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D8"/>
    <w:rsid w:val="000811CA"/>
    <w:rsid w:val="001B38D8"/>
    <w:rsid w:val="002F59F3"/>
    <w:rsid w:val="003A7C27"/>
    <w:rsid w:val="003C2FFB"/>
    <w:rsid w:val="00674794"/>
    <w:rsid w:val="00885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3631">
      <w:bodyDiv w:val="1"/>
      <w:marLeft w:val="0"/>
      <w:marRight w:val="0"/>
      <w:marTop w:val="0"/>
      <w:marBottom w:val="0"/>
      <w:divBdr>
        <w:top w:val="none" w:sz="0" w:space="0" w:color="auto"/>
        <w:left w:val="none" w:sz="0" w:space="0" w:color="auto"/>
        <w:bottom w:val="none" w:sz="0" w:space="0" w:color="auto"/>
        <w:right w:val="none" w:sz="0" w:space="0" w:color="auto"/>
      </w:divBdr>
      <w:divsChild>
        <w:div w:id="376205948">
          <w:marLeft w:val="75"/>
          <w:marRight w:val="75"/>
          <w:marTop w:val="0"/>
          <w:marBottom w:val="0"/>
          <w:divBdr>
            <w:top w:val="none" w:sz="0" w:space="0" w:color="auto"/>
            <w:left w:val="none" w:sz="0" w:space="0" w:color="auto"/>
            <w:bottom w:val="none" w:sz="0" w:space="0" w:color="auto"/>
            <w:right w:val="none" w:sz="0" w:space="0" w:color="auto"/>
          </w:divBdr>
        </w:div>
        <w:div w:id="185295092">
          <w:marLeft w:val="0"/>
          <w:marRight w:val="0"/>
          <w:marTop w:val="0"/>
          <w:marBottom w:val="0"/>
          <w:divBdr>
            <w:top w:val="none" w:sz="0" w:space="0" w:color="auto"/>
            <w:left w:val="none" w:sz="0" w:space="0" w:color="auto"/>
            <w:bottom w:val="none" w:sz="0" w:space="0" w:color="auto"/>
            <w:right w:val="none" w:sz="0" w:space="0" w:color="auto"/>
          </w:divBdr>
          <w:divsChild>
            <w:div w:id="676151804">
              <w:marLeft w:val="0"/>
              <w:marRight w:val="0"/>
              <w:marTop w:val="0"/>
              <w:marBottom w:val="0"/>
              <w:divBdr>
                <w:top w:val="none" w:sz="0" w:space="0" w:color="auto"/>
                <w:left w:val="none" w:sz="0" w:space="0" w:color="auto"/>
                <w:bottom w:val="none" w:sz="0" w:space="0" w:color="auto"/>
                <w:right w:val="none" w:sz="0" w:space="0" w:color="auto"/>
              </w:divBdr>
            </w:div>
            <w:div w:id="2122725991">
              <w:marLeft w:val="0"/>
              <w:marRight w:val="0"/>
              <w:marTop w:val="0"/>
              <w:marBottom w:val="0"/>
              <w:divBdr>
                <w:top w:val="none" w:sz="0" w:space="0" w:color="auto"/>
                <w:left w:val="none" w:sz="0" w:space="0" w:color="auto"/>
                <w:bottom w:val="none" w:sz="0" w:space="0" w:color="auto"/>
                <w:right w:val="none" w:sz="0" w:space="0" w:color="auto"/>
              </w:divBdr>
            </w:div>
            <w:div w:id="795682493">
              <w:marLeft w:val="0"/>
              <w:marRight w:val="0"/>
              <w:marTop w:val="0"/>
              <w:marBottom w:val="0"/>
              <w:divBdr>
                <w:top w:val="none" w:sz="0" w:space="0" w:color="auto"/>
                <w:left w:val="none" w:sz="0" w:space="0" w:color="auto"/>
                <w:bottom w:val="none" w:sz="0" w:space="0" w:color="auto"/>
                <w:right w:val="none" w:sz="0" w:space="0" w:color="auto"/>
              </w:divBdr>
            </w:div>
            <w:div w:id="1271816684">
              <w:marLeft w:val="0"/>
              <w:marRight w:val="0"/>
              <w:marTop w:val="0"/>
              <w:marBottom w:val="0"/>
              <w:divBdr>
                <w:top w:val="none" w:sz="0" w:space="0" w:color="auto"/>
                <w:left w:val="none" w:sz="0" w:space="0" w:color="auto"/>
                <w:bottom w:val="none" w:sz="0" w:space="0" w:color="auto"/>
                <w:right w:val="none" w:sz="0" w:space="0" w:color="auto"/>
              </w:divBdr>
            </w:div>
            <w:div w:id="1068963583">
              <w:marLeft w:val="0"/>
              <w:marRight w:val="0"/>
              <w:marTop w:val="0"/>
              <w:marBottom w:val="0"/>
              <w:divBdr>
                <w:top w:val="none" w:sz="0" w:space="0" w:color="auto"/>
                <w:left w:val="none" w:sz="0" w:space="0" w:color="auto"/>
                <w:bottom w:val="none" w:sz="0" w:space="0" w:color="auto"/>
                <w:right w:val="none" w:sz="0" w:space="0" w:color="auto"/>
              </w:divBdr>
            </w:div>
            <w:div w:id="1473013485">
              <w:marLeft w:val="0"/>
              <w:marRight w:val="0"/>
              <w:marTop w:val="0"/>
              <w:marBottom w:val="0"/>
              <w:divBdr>
                <w:top w:val="none" w:sz="0" w:space="0" w:color="auto"/>
                <w:left w:val="none" w:sz="0" w:space="0" w:color="auto"/>
                <w:bottom w:val="none" w:sz="0" w:space="0" w:color="auto"/>
                <w:right w:val="none" w:sz="0" w:space="0" w:color="auto"/>
              </w:divBdr>
            </w:div>
            <w:div w:id="1100493865">
              <w:marLeft w:val="0"/>
              <w:marRight w:val="0"/>
              <w:marTop w:val="0"/>
              <w:marBottom w:val="0"/>
              <w:divBdr>
                <w:top w:val="none" w:sz="0" w:space="0" w:color="auto"/>
                <w:left w:val="none" w:sz="0" w:space="0" w:color="auto"/>
                <w:bottom w:val="none" w:sz="0" w:space="0" w:color="auto"/>
                <w:right w:val="none" w:sz="0" w:space="0" w:color="auto"/>
              </w:divBdr>
            </w:div>
            <w:div w:id="682706932">
              <w:marLeft w:val="0"/>
              <w:marRight w:val="0"/>
              <w:marTop w:val="0"/>
              <w:marBottom w:val="0"/>
              <w:divBdr>
                <w:top w:val="none" w:sz="0" w:space="0" w:color="auto"/>
                <w:left w:val="none" w:sz="0" w:space="0" w:color="auto"/>
                <w:bottom w:val="none" w:sz="0" w:space="0" w:color="auto"/>
                <w:right w:val="none" w:sz="0" w:space="0" w:color="auto"/>
              </w:divBdr>
            </w:div>
            <w:div w:id="522213579">
              <w:marLeft w:val="0"/>
              <w:marRight w:val="0"/>
              <w:marTop w:val="0"/>
              <w:marBottom w:val="0"/>
              <w:divBdr>
                <w:top w:val="none" w:sz="0" w:space="0" w:color="auto"/>
                <w:left w:val="none" w:sz="0" w:space="0" w:color="auto"/>
                <w:bottom w:val="none" w:sz="0" w:space="0" w:color="auto"/>
                <w:right w:val="none" w:sz="0" w:space="0" w:color="auto"/>
              </w:divBdr>
            </w:div>
            <w:div w:id="1675036009">
              <w:marLeft w:val="0"/>
              <w:marRight w:val="0"/>
              <w:marTop w:val="0"/>
              <w:marBottom w:val="0"/>
              <w:divBdr>
                <w:top w:val="none" w:sz="0" w:space="0" w:color="auto"/>
                <w:left w:val="none" w:sz="0" w:space="0" w:color="auto"/>
                <w:bottom w:val="none" w:sz="0" w:space="0" w:color="auto"/>
                <w:right w:val="none" w:sz="0" w:space="0" w:color="auto"/>
              </w:divBdr>
            </w:div>
            <w:div w:id="403452401">
              <w:marLeft w:val="0"/>
              <w:marRight w:val="0"/>
              <w:marTop w:val="0"/>
              <w:marBottom w:val="0"/>
              <w:divBdr>
                <w:top w:val="none" w:sz="0" w:space="0" w:color="auto"/>
                <w:left w:val="none" w:sz="0" w:space="0" w:color="auto"/>
                <w:bottom w:val="none" w:sz="0" w:space="0" w:color="auto"/>
                <w:right w:val="none" w:sz="0" w:space="0" w:color="auto"/>
              </w:divBdr>
            </w:div>
            <w:div w:id="1724522537">
              <w:marLeft w:val="0"/>
              <w:marRight w:val="0"/>
              <w:marTop w:val="0"/>
              <w:marBottom w:val="0"/>
              <w:divBdr>
                <w:top w:val="none" w:sz="0" w:space="0" w:color="auto"/>
                <w:left w:val="none" w:sz="0" w:space="0" w:color="auto"/>
                <w:bottom w:val="none" w:sz="0" w:space="0" w:color="auto"/>
                <w:right w:val="none" w:sz="0" w:space="0" w:color="auto"/>
              </w:divBdr>
            </w:div>
            <w:div w:id="1492871678">
              <w:marLeft w:val="0"/>
              <w:marRight w:val="0"/>
              <w:marTop w:val="0"/>
              <w:marBottom w:val="0"/>
              <w:divBdr>
                <w:top w:val="none" w:sz="0" w:space="0" w:color="auto"/>
                <w:left w:val="none" w:sz="0" w:space="0" w:color="auto"/>
                <w:bottom w:val="none" w:sz="0" w:space="0" w:color="auto"/>
                <w:right w:val="none" w:sz="0" w:space="0" w:color="auto"/>
              </w:divBdr>
            </w:div>
            <w:div w:id="1726563531">
              <w:marLeft w:val="0"/>
              <w:marRight w:val="0"/>
              <w:marTop w:val="0"/>
              <w:marBottom w:val="0"/>
              <w:divBdr>
                <w:top w:val="none" w:sz="0" w:space="0" w:color="auto"/>
                <w:left w:val="none" w:sz="0" w:space="0" w:color="auto"/>
                <w:bottom w:val="none" w:sz="0" w:space="0" w:color="auto"/>
                <w:right w:val="none" w:sz="0" w:space="0" w:color="auto"/>
              </w:divBdr>
            </w:div>
            <w:div w:id="1905067063">
              <w:marLeft w:val="0"/>
              <w:marRight w:val="0"/>
              <w:marTop w:val="0"/>
              <w:marBottom w:val="0"/>
              <w:divBdr>
                <w:top w:val="none" w:sz="0" w:space="0" w:color="auto"/>
                <w:left w:val="none" w:sz="0" w:space="0" w:color="auto"/>
                <w:bottom w:val="none" w:sz="0" w:space="0" w:color="auto"/>
                <w:right w:val="none" w:sz="0" w:space="0" w:color="auto"/>
              </w:divBdr>
            </w:div>
            <w:div w:id="1554317857">
              <w:marLeft w:val="0"/>
              <w:marRight w:val="0"/>
              <w:marTop w:val="0"/>
              <w:marBottom w:val="0"/>
              <w:divBdr>
                <w:top w:val="none" w:sz="0" w:space="0" w:color="auto"/>
                <w:left w:val="none" w:sz="0" w:space="0" w:color="auto"/>
                <w:bottom w:val="none" w:sz="0" w:space="0" w:color="auto"/>
                <w:right w:val="none" w:sz="0" w:space="0" w:color="auto"/>
              </w:divBdr>
            </w:div>
            <w:div w:id="443037422">
              <w:marLeft w:val="0"/>
              <w:marRight w:val="0"/>
              <w:marTop w:val="0"/>
              <w:marBottom w:val="0"/>
              <w:divBdr>
                <w:top w:val="none" w:sz="0" w:space="0" w:color="auto"/>
                <w:left w:val="none" w:sz="0" w:space="0" w:color="auto"/>
                <w:bottom w:val="none" w:sz="0" w:space="0" w:color="auto"/>
                <w:right w:val="none" w:sz="0" w:space="0" w:color="auto"/>
              </w:divBdr>
            </w:div>
            <w:div w:id="925698199">
              <w:marLeft w:val="0"/>
              <w:marRight w:val="0"/>
              <w:marTop w:val="0"/>
              <w:marBottom w:val="0"/>
              <w:divBdr>
                <w:top w:val="none" w:sz="0" w:space="0" w:color="auto"/>
                <w:left w:val="none" w:sz="0" w:space="0" w:color="auto"/>
                <w:bottom w:val="none" w:sz="0" w:space="0" w:color="auto"/>
                <w:right w:val="none" w:sz="0" w:space="0" w:color="auto"/>
              </w:divBdr>
            </w:div>
            <w:div w:id="342704030">
              <w:marLeft w:val="0"/>
              <w:marRight w:val="0"/>
              <w:marTop w:val="0"/>
              <w:marBottom w:val="0"/>
              <w:divBdr>
                <w:top w:val="none" w:sz="0" w:space="0" w:color="auto"/>
                <w:left w:val="none" w:sz="0" w:space="0" w:color="auto"/>
                <w:bottom w:val="none" w:sz="0" w:space="0" w:color="auto"/>
                <w:right w:val="none" w:sz="0" w:space="0" w:color="auto"/>
              </w:divBdr>
            </w:div>
            <w:div w:id="641276477">
              <w:marLeft w:val="0"/>
              <w:marRight w:val="0"/>
              <w:marTop w:val="0"/>
              <w:marBottom w:val="0"/>
              <w:divBdr>
                <w:top w:val="none" w:sz="0" w:space="0" w:color="auto"/>
                <w:left w:val="none" w:sz="0" w:space="0" w:color="auto"/>
                <w:bottom w:val="none" w:sz="0" w:space="0" w:color="auto"/>
                <w:right w:val="none" w:sz="0" w:space="0" w:color="auto"/>
              </w:divBdr>
            </w:div>
            <w:div w:id="592861699">
              <w:marLeft w:val="0"/>
              <w:marRight w:val="0"/>
              <w:marTop w:val="0"/>
              <w:marBottom w:val="0"/>
              <w:divBdr>
                <w:top w:val="none" w:sz="0" w:space="0" w:color="auto"/>
                <w:left w:val="none" w:sz="0" w:space="0" w:color="auto"/>
                <w:bottom w:val="none" w:sz="0" w:space="0" w:color="auto"/>
                <w:right w:val="none" w:sz="0" w:space="0" w:color="auto"/>
              </w:divBdr>
            </w:div>
            <w:div w:id="961034621">
              <w:marLeft w:val="0"/>
              <w:marRight w:val="0"/>
              <w:marTop w:val="0"/>
              <w:marBottom w:val="0"/>
              <w:divBdr>
                <w:top w:val="none" w:sz="0" w:space="0" w:color="auto"/>
                <w:left w:val="none" w:sz="0" w:space="0" w:color="auto"/>
                <w:bottom w:val="none" w:sz="0" w:space="0" w:color="auto"/>
                <w:right w:val="none" w:sz="0" w:space="0" w:color="auto"/>
              </w:divBdr>
            </w:div>
            <w:div w:id="146098142">
              <w:marLeft w:val="0"/>
              <w:marRight w:val="0"/>
              <w:marTop w:val="0"/>
              <w:marBottom w:val="0"/>
              <w:divBdr>
                <w:top w:val="none" w:sz="0" w:space="0" w:color="auto"/>
                <w:left w:val="none" w:sz="0" w:space="0" w:color="auto"/>
                <w:bottom w:val="none" w:sz="0" w:space="0" w:color="auto"/>
                <w:right w:val="none" w:sz="0" w:space="0" w:color="auto"/>
              </w:divBdr>
            </w:div>
            <w:div w:id="971836202">
              <w:marLeft w:val="0"/>
              <w:marRight w:val="0"/>
              <w:marTop w:val="0"/>
              <w:marBottom w:val="0"/>
              <w:divBdr>
                <w:top w:val="none" w:sz="0" w:space="0" w:color="auto"/>
                <w:left w:val="none" w:sz="0" w:space="0" w:color="auto"/>
                <w:bottom w:val="none" w:sz="0" w:space="0" w:color="auto"/>
                <w:right w:val="none" w:sz="0" w:space="0" w:color="auto"/>
              </w:divBdr>
            </w:div>
            <w:div w:id="1431270869">
              <w:marLeft w:val="0"/>
              <w:marRight w:val="0"/>
              <w:marTop w:val="0"/>
              <w:marBottom w:val="0"/>
              <w:divBdr>
                <w:top w:val="none" w:sz="0" w:space="0" w:color="auto"/>
                <w:left w:val="none" w:sz="0" w:space="0" w:color="auto"/>
                <w:bottom w:val="none" w:sz="0" w:space="0" w:color="auto"/>
                <w:right w:val="none" w:sz="0" w:space="0" w:color="auto"/>
              </w:divBdr>
            </w:div>
            <w:div w:id="662784790">
              <w:marLeft w:val="0"/>
              <w:marRight w:val="0"/>
              <w:marTop w:val="0"/>
              <w:marBottom w:val="0"/>
              <w:divBdr>
                <w:top w:val="none" w:sz="0" w:space="0" w:color="auto"/>
                <w:left w:val="none" w:sz="0" w:space="0" w:color="auto"/>
                <w:bottom w:val="none" w:sz="0" w:space="0" w:color="auto"/>
                <w:right w:val="none" w:sz="0" w:space="0" w:color="auto"/>
              </w:divBdr>
            </w:div>
            <w:div w:id="749549390">
              <w:marLeft w:val="0"/>
              <w:marRight w:val="0"/>
              <w:marTop w:val="0"/>
              <w:marBottom w:val="0"/>
              <w:divBdr>
                <w:top w:val="none" w:sz="0" w:space="0" w:color="auto"/>
                <w:left w:val="none" w:sz="0" w:space="0" w:color="auto"/>
                <w:bottom w:val="none" w:sz="0" w:space="0" w:color="auto"/>
                <w:right w:val="none" w:sz="0" w:space="0" w:color="auto"/>
              </w:divBdr>
            </w:div>
            <w:div w:id="1299916543">
              <w:marLeft w:val="0"/>
              <w:marRight w:val="0"/>
              <w:marTop w:val="0"/>
              <w:marBottom w:val="0"/>
              <w:divBdr>
                <w:top w:val="none" w:sz="0" w:space="0" w:color="auto"/>
                <w:left w:val="none" w:sz="0" w:space="0" w:color="auto"/>
                <w:bottom w:val="none" w:sz="0" w:space="0" w:color="auto"/>
                <w:right w:val="none" w:sz="0" w:space="0" w:color="auto"/>
              </w:divBdr>
            </w:div>
            <w:div w:id="498737611">
              <w:marLeft w:val="0"/>
              <w:marRight w:val="0"/>
              <w:marTop w:val="0"/>
              <w:marBottom w:val="0"/>
              <w:divBdr>
                <w:top w:val="none" w:sz="0" w:space="0" w:color="auto"/>
                <w:left w:val="none" w:sz="0" w:space="0" w:color="auto"/>
                <w:bottom w:val="none" w:sz="0" w:space="0" w:color="auto"/>
                <w:right w:val="none" w:sz="0" w:space="0" w:color="auto"/>
              </w:divBdr>
            </w:div>
            <w:div w:id="21017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laws.ru/goverment/Postanovlenie-Pravitelstva-RF-ot-25.04.2012-N-3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4642</Words>
  <Characters>26462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OBZH</dc:creator>
  <cp:lastModifiedBy>OBZH</cp:lastModifiedBy>
  <cp:revision>3</cp:revision>
  <dcterms:created xsi:type="dcterms:W3CDTF">2017-01-23T06:11:00Z</dcterms:created>
  <dcterms:modified xsi:type="dcterms:W3CDTF">2017-01-23T07:25:00Z</dcterms:modified>
</cp:coreProperties>
</file>